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72" w:rsidRPr="002F6272" w:rsidRDefault="002F6272" w:rsidP="002F62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6272">
        <w:rPr>
          <w:rFonts w:ascii="Times New Roman" w:eastAsia="Times New Roman" w:hAnsi="Times New Roman" w:cs="Times New Roman"/>
          <w:b/>
          <w:bCs/>
          <w:sz w:val="27"/>
          <w:szCs w:val="27"/>
          <w:lang w:eastAsia="ru-RU"/>
        </w:rPr>
        <w:t xml:space="preserve">Протокол педагогического совета </w:t>
      </w:r>
      <w:r w:rsidRPr="002F6272">
        <w:rPr>
          <w:rFonts w:ascii="Times New Roman" w:eastAsia="Times New Roman" w:hAnsi="Times New Roman" w:cs="Times New Roman"/>
          <w:b/>
          <w:bCs/>
          <w:sz w:val="27"/>
          <w:szCs w:val="27"/>
          <w:lang w:eastAsia="ru-RU"/>
        </w:rPr>
        <w:br/>
        <w:t xml:space="preserve">от </w:t>
      </w:r>
      <w:r w:rsidRPr="002F6272">
        <w:rPr>
          <w:rFonts w:ascii="Times New Roman" w:eastAsia="Times New Roman" w:hAnsi="Times New Roman" w:cs="Times New Roman"/>
          <w:b/>
          <w:bCs/>
          <w:color w:val="0084A9"/>
          <w:sz w:val="27"/>
          <w:szCs w:val="27"/>
          <w:lang w:eastAsia="ru-RU"/>
        </w:rPr>
        <w:t xml:space="preserve">14.06.2022 № 10 «Итоги работы по развитию функциональной грамотности </w:t>
      </w:r>
      <w:r w:rsidRPr="002F6272">
        <w:rPr>
          <w:rFonts w:ascii="Times New Roman" w:eastAsia="Times New Roman" w:hAnsi="Times New Roman" w:cs="Times New Roman"/>
          <w:b/>
          <w:bCs/>
          <w:color w:val="0084A9"/>
          <w:sz w:val="27"/>
          <w:szCs w:val="27"/>
          <w:lang w:eastAsia="ru-RU"/>
        </w:rPr>
        <w:br/>
        <w:t>в 2021/22 учебном году»</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sz w:val="24"/>
          <w:szCs w:val="24"/>
          <w:lang w:eastAsia="ru-RU"/>
        </w:rPr>
        <w:t xml:space="preserve">Дата проведения: </w:t>
      </w:r>
      <w:r w:rsidRPr="002F6272">
        <w:rPr>
          <w:rFonts w:ascii="Times New Roman" w:eastAsia="Times New Roman" w:hAnsi="Times New Roman" w:cs="Times New Roman"/>
          <w:color w:val="0084A9"/>
          <w:sz w:val="24"/>
          <w:szCs w:val="24"/>
          <w:lang w:eastAsia="ru-RU"/>
        </w:rPr>
        <w:t>14.06.2022.</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sz w:val="24"/>
          <w:szCs w:val="24"/>
          <w:lang w:eastAsia="ru-RU"/>
        </w:rPr>
        <w:t xml:space="preserve">Присутствовали: </w:t>
      </w:r>
      <w:r w:rsidRPr="002F6272">
        <w:rPr>
          <w:rFonts w:ascii="Times New Roman" w:eastAsia="Times New Roman" w:hAnsi="Times New Roman" w:cs="Times New Roman"/>
          <w:color w:val="0084A9"/>
          <w:sz w:val="24"/>
          <w:szCs w:val="24"/>
          <w:lang w:eastAsia="ru-RU"/>
        </w:rPr>
        <w:t>37 человек.</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sz w:val="24"/>
          <w:szCs w:val="24"/>
          <w:lang w:eastAsia="ru-RU"/>
        </w:rPr>
        <w:t xml:space="preserve">Отсутствовали: </w:t>
      </w:r>
      <w:r w:rsidRPr="002F6272">
        <w:rPr>
          <w:rFonts w:ascii="Times New Roman" w:eastAsia="Times New Roman" w:hAnsi="Times New Roman" w:cs="Times New Roman"/>
          <w:color w:val="0084A9"/>
          <w:sz w:val="24"/>
          <w:szCs w:val="24"/>
          <w:lang w:eastAsia="ru-RU"/>
        </w:rPr>
        <w:t>2.</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sz w:val="24"/>
          <w:szCs w:val="24"/>
          <w:lang w:eastAsia="ru-RU"/>
        </w:rPr>
        <w:t xml:space="preserve">Председатель: </w:t>
      </w:r>
      <w:r w:rsidRPr="002F6272">
        <w:rPr>
          <w:rFonts w:ascii="Times New Roman" w:eastAsia="Times New Roman" w:hAnsi="Times New Roman" w:cs="Times New Roman"/>
          <w:color w:val="0084A9"/>
          <w:sz w:val="24"/>
          <w:szCs w:val="24"/>
          <w:lang w:eastAsia="ru-RU"/>
        </w:rPr>
        <w:t>Андреев А.А., директор МБОУ «Средняя школа № 1».</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sz w:val="24"/>
          <w:szCs w:val="24"/>
          <w:lang w:eastAsia="ru-RU"/>
        </w:rPr>
        <w:t xml:space="preserve">Секретарь: </w:t>
      </w:r>
      <w:r w:rsidRPr="002F6272">
        <w:rPr>
          <w:rFonts w:ascii="Times New Roman" w:eastAsia="Times New Roman" w:hAnsi="Times New Roman" w:cs="Times New Roman"/>
          <w:color w:val="0084A9"/>
          <w:sz w:val="24"/>
          <w:szCs w:val="24"/>
          <w:lang w:eastAsia="ru-RU"/>
        </w:rPr>
        <w:t>Туманова О.В., учитель русского языка и литературы.</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b/>
          <w:bCs/>
          <w:sz w:val="24"/>
          <w:szCs w:val="24"/>
          <w:lang w:eastAsia="ru-RU"/>
        </w:rPr>
        <w:t xml:space="preserve">Повестка педсовета: </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1. Формирование функциональной грамотности как приоритетная задача современного образования.</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2. Целевые ориентиры и задачи школы по формированию функциональной грамотности в 2021/22 учебном году.</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3. Анализ результатов диагностик функциональной грамотности.</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4. Итоги диагностических работ в 2021/22 учебном году.</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5. Задачи по формированию функциональной грамотности на 2022/23 учебный год.</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b/>
          <w:bCs/>
          <w:sz w:val="24"/>
          <w:szCs w:val="24"/>
          <w:lang w:eastAsia="ru-RU"/>
        </w:rPr>
        <w:t>По 1-му вопросу слушали</w:t>
      </w:r>
      <w:r w:rsidRPr="002F6272">
        <w:rPr>
          <w:rFonts w:ascii="Times New Roman" w:eastAsia="Times New Roman" w:hAnsi="Times New Roman" w:cs="Times New Roman"/>
          <w:sz w:val="24"/>
          <w:szCs w:val="24"/>
          <w:lang w:eastAsia="ru-RU"/>
        </w:rPr>
        <w:t xml:space="preserve"> </w:t>
      </w:r>
      <w:r w:rsidRPr="002F6272">
        <w:rPr>
          <w:rFonts w:ascii="Times New Roman" w:eastAsia="Times New Roman" w:hAnsi="Times New Roman" w:cs="Times New Roman"/>
          <w:color w:val="0084A9"/>
          <w:sz w:val="24"/>
          <w:szCs w:val="24"/>
          <w:lang w:eastAsia="ru-RU"/>
        </w:rPr>
        <w:t>Андреева А.А., директора МБОУ «Средняя школа № 1».</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В своем докладе Андреев А.А. обратил внимание на важнейшую задачу современной школы – воспитание и обучение функционально грамотной личности. Перечислил федеральные и региональные нормативные документы, в которых закреплена эта задача. Сформулировал стратегические ориентиры развития школы по формированию функциональной грамотности.</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b/>
          <w:bCs/>
          <w:sz w:val="24"/>
          <w:szCs w:val="24"/>
          <w:lang w:eastAsia="ru-RU"/>
        </w:rPr>
        <w:t>По 2-му вопросу слушали</w:t>
      </w:r>
      <w:r w:rsidRPr="002F6272">
        <w:rPr>
          <w:rFonts w:ascii="Times New Roman" w:eastAsia="Times New Roman" w:hAnsi="Times New Roman" w:cs="Times New Roman"/>
          <w:sz w:val="24"/>
          <w:szCs w:val="24"/>
          <w:lang w:eastAsia="ru-RU"/>
        </w:rPr>
        <w:t xml:space="preserve"> </w:t>
      </w:r>
      <w:proofErr w:type="gramStart"/>
      <w:r w:rsidRPr="002F6272">
        <w:rPr>
          <w:rFonts w:ascii="Times New Roman" w:eastAsia="Times New Roman" w:hAnsi="Times New Roman" w:cs="Times New Roman"/>
          <w:color w:val="0084A9"/>
          <w:sz w:val="24"/>
          <w:szCs w:val="24"/>
          <w:lang w:eastAsia="ru-RU"/>
        </w:rPr>
        <w:t>Маринину</w:t>
      </w:r>
      <w:proofErr w:type="gramEnd"/>
      <w:r w:rsidRPr="002F6272">
        <w:rPr>
          <w:rFonts w:ascii="Times New Roman" w:eastAsia="Times New Roman" w:hAnsi="Times New Roman" w:cs="Times New Roman"/>
          <w:color w:val="0084A9"/>
          <w:sz w:val="24"/>
          <w:szCs w:val="24"/>
          <w:lang w:eastAsia="ru-RU"/>
        </w:rPr>
        <w:t xml:space="preserve"> М.А., заместителя директора по УВР.</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6272">
        <w:rPr>
          <w:rFonts w:ascii="Times New Roman" w:eastAsia="Times New Roman" w:hAnsi="Times New Roman" w:cs="Times New Roman"/>
          <w:color w:val="0084A9"/>
          <w:sz w:val="24"/>
          <w:szCs w:val="24"/>
          <w:lang w:eastAsia="ru-RU"/>
        </w:rPr>
        <w:t>Маринина</w:t>
      </w:r>
      <w:proofErr w:type="gramEnd"/>
      <w:r w:rsidRPr="002F6272">
        <w:rPr>
          <w:rFonts w:ascii="Times New Roman" w:eastAsia="Times New Roman" w:hAnsi="Times New Roman" w:cs="Times New Roman"/>
          <w:color w:val="0084A9"/>
          <w:sz w:val="24"/>
          <w:szCs w:val="24"/>
          <w:lang w:eastAsia="ru-RU"/>
        </w:rPr>
        <w:t xml:space="preserve"> М.А. рассказала о реализации плана мероприятий по формированию функциональной грамотности. План мероприятий был разработан в начале года в соответствии с рекомендациями </w:t>
      </w:r>
      <w:proofErr w:type="spellStart"/>
      <w:r w:rsidRPr="002F6272">
        <w:rPr>
          <w:rFonts w:ascii="Times New Roman" w:eastAsia="Times New Roman" w:hAnsi="Times New Roman" w:cs="Times New Roman"/>
          <w:color w:val="0084A9"/>
          <w:sz w:val="24"/>
          <w:szCs w:val="24"/>
          <w:lang w:eastAsia="ru-RU"/>
        </w:rPr>
        <w:t>Минпросвещения</w:t>
      </w:r>
      <w:proofErr w:type="spellEnd"/>
      <w:r w:rsidRPr="002F6272">
        <w:rPr>
          <w:rFonts w:ascii="Times New Roman" w:eastAsia="Times New Roman" w:hAnsi="Times New Roman" w:cs="Times New Roman"/>
          <w:color w:val="0084A9"/>
          <w:sz w:val="24"/>
          <w:szCs w:val="24"/>
          <w:lang w:eastAsia="ru-RU"/>
        </w:rPr>
        <w:t xml:space="preserve"> (письмо от 14.09.2021 № 03-1510). В соответствии с планом были проведены мероприятия, направленные на формирование и развитие функциональной грамотности, в том числе оценочные процедуры. Маринина М.А. представила цели и задачи диагностик, критерии оценки </w:t>
      </w:r>
      <w:proofErr w:type="spellStart"/>
      <w:r w:rsidRPr="002F6272">
        <w:rPr>
          <w:rFonts w:ascii="Times New Roman" w:eastAsia="Times New Roman" w:hAnsi="Times New Roman" w:cs="Times New Roman"/>
          <w:color w:val="0084A9"/>
          <w:sz w:val="24"/>
          <w:szCs w:val="24"/>
          <w:lang w:eastAsia="ru-RU"/>
        </w:rPr>
        <w:t>сформированности</w:t>
      </w:r>
      <w:proofErr w:type="spellEnd"/>
      <w:r w:rsidRPr="002F6272">
        <w:rPr>
          <w:rFonts w:ascii="Times New Roman" w:eastAsia="Times New Roman" w:hAnsi="Times New Roman" w:cs="Times New Roman"/>
          <w:color w:val="0084A9"/>
          <w:sz w:val="24"/>
          <w:szCs w:val="24"/>
          <w:lang w:eastAsia="ru-RU"/>
        </w:rPr>
        <w:t xml:space="preserve"> функциональной грамотности.</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b/>
          <w:bCs/>
          <w:sz w:val="24"/>
          <w:szCs w:val="24"/>
          <w:lang w:eastAsia="ru-RU"/>
        </w:rPr>
        <w:t xml:space="preserve">По 3-му вопросу слушали: </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 Савину М.А., руководителя МО учителей предметной области «Русский язык и литература», которая представила анализ результатов диагностик читательской грамотности;</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lastRenderedPageBreak/>
        <w:t>– Авдееву Н.И., руководителя МО учителей предметной области «Математика и информатика», которая представила анализ диагностик математической грамотности;</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 xml:space="preserve">– Сорокину Н.В., руководителя МО учителей предметной области «Естественные науки», которая представила анализ результатов диагностик </w:t>
      </w:r>
      <w:proofErr w:type="gramStart"/>
      <w:r w:rsidRPr="002F6272">
        <w:rPr>
          <w:rFonts w:ascii="Times New Roman" w:eastAsia="Times New Roman" w:hAnsi="Times New Roman" w:cs="Times New Roman"/>
          <w:color w:val="0084A9"/>
          <w:sz w:val="24"/>
          <w:szCs w:val="24"/>
          <w:lang w:eastAsia="ru-RU"/>
        </w:rPr>
        <w:t>естественно-научной</w:t>
      </w:r>
      <w:proofErr w:type="gramEnd"/>
      <w:r w:rsidRPr="002F6272">
        <w:rPr>
          <w:rFonts w:ascii="Times New Roman" w:eastAsia="Times New Roman" w:hAnsi="Times New Roman" w:cs="Times New Roman"/>
          <w:color w:val="0084A9"/>
          <w:sz w:val="24"/>
          <w:szCs w:val="24"/>
          <w:lang w:eastAsia="ru-RU"/>
        </w:rPr>
        <w:t xml:space="preserve"> грамотности;</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 Антонову Т.Н., руководителя МО учителей предметной области «Общественные науки», которая представила анализ результатов диагностик финансовой грамотности;</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 Сидорову Г.В., руководителя рабочей группы «Развитие функциональной грамотности», которая представила анализ результатов диагностик глобальных компетенций и креативного мышления.</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b/>
          <w:bCs/>
          <w:sz w:val="24"/>
          <w:szCs w:val="24"/>
          <w:lang w:eastAsia="ru-RU"/>
        </w:rPr>
        <w:t xml:space="preserve">По 4-му вопросу слушали </w:t>
      </w:r>
      <w:proofErr w:type="gramStart"/>
      <w:r w:rsidRPr="002F6272">
        <w:rPr>
          <w:rFonts w:ascii="Times New Roman" w:eastAsia="Times New Roman" w:hAnsi="Times New Roman" w:cs="Times New Roman"/>
          <w:color w:val="0084A9"/>
          <w:sz w:val="24"/>
          <w:szCs w:val="24"/>
          <w:lang w:eastAsia="ru-RU"/>
        </w:rPr>
        <w:t>Маринину</w:t>
      </w:r>
      <w:proofErr w:type="gramEnd"/>
      <w:r w:rsidRPr="002F6272">
        <w:rPr>
          <w:rFonts w:ascii="Times New Roman" w:eastAsia="Times New Roman" w:hAnsi="Times New Roman" w:cs="Times New Roman"/>
          <w:color w:val="0084A9"/>
          <w:sz w:val="24"/>
          <w:szCs w:val="24"/>
          <w:lang w:eastAsia="ru-RU"/>
        </w:rPr>
        <w:t xml:space="preserve"> М.А., заместителя директора по УВР Маринина М.А. подвела итоги диагностических работ и представила выводы в целом по школе. Она отметила, что причины не очень высоких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w:t>
      </w:r>
      <w:proofErr w:type="spellStart"/>
      <w:r w:rsidRPr="002F6272">
        <w:rPr>
          <w:rFonts w:ascii="Times New Roman" w:eastAsia="Times New Roman" w:hAnsi="Times New Roman" w:cs="Times New Roman"/>
          <w:color w:val="0084A9"/>
          <w:sz w:val="24"/>
          <w:szCs w:val="24"/>
          <w:lang w:eastAsia="ru-RU"/>
        </w:rPr>
        <w:t>общеучебных</w:t>
      </w:r>
      <w:proofErr w:type="spellEnd"/>
      <w:r w:rsidRPr="002F6272">
        <w:rPr>
          <w:rFonts w:ascii="Times New Roman" w:eastAsia="Times New Roman" w:hAnsi="Times New Roman" w:cs="Times New Roman"/>
          <w:color w:val="0084A9"/>
          <w:sz w:val="24"/>
          <w:szCs w:val="24"/>
          <w:lang w:eastAsia="ru-RU"/>
        </w:rPr>
        <w:t xml:space="preserve"> умений осуществляется преимущественно в границах учебных предметов. По словам Марининой М.А., на уроках и во внеурочной </w:t>
      </w:r>
      <w:proofErr w:type="gramStart"/>
      <w:r w:rsidRPr="002F6272">
        <w:rPr>
          <w:rFonts w:ascii="Times New Roman" w:eastAsia="Times New Roman" w:hAnsi="Times New Roman" w:cs="Times New Roman"/>
          <w:color w:val="0084A9"/>
          <w:sz w:val="24"/>
          <w:szCs w:val="24"/>
          <w:lang w:eastAsia="ru-RU"/>
        </w:rPr>
        <w:t>деятельности</w:t>
      </w:r>
      <w:proofErr w:type="gramEnd"/>
      <w:r w:rsidRPr="002F6272">
        <w:rPr>
          <w:rFonts w:ascii="Times New Roman" w:eastAsia="Times New Roman" w:hAnsi="Times New Roman" w:cs="Times New Roman"/>
          <w:color w:val="0084A9"/>
          <w:sz w:val="24"/>
          <w:szCs w:val="24"/>
          <w:lang w:eastAsia="ru-RU"/>
        </w:rPr>
        <w:t xml:space="preserve"> обучающиеся редко оказываются в жизненных ситуациях, в которых им необходимо решать социальные, научные и личные задачи.</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Маринина М.А. обратила внимание на расхождения в результатах внешних и внутренних диагностик. По ее мнению, это может быть связано с тем, что подготовленные КИМ не всегда позволяют объективно оценить уровень достижения обучающимися проверяемых умений.</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b/>
          <w:bCs/>
          <w:sz w:val="24"/>
          <w:szCs w:val="24"/>
          <w:lang w:eastAsia="ru-RU"/>
        </w:rPr>
        <w:t>По 5-му вопросу слушали</w:t>
      </w:r>
      <w:r w:rsidRPr="002F6272">
        <w:rPr>
          <w:rFonts w:ascii="Times New Roman" w:eastAsia="Times New Roman" w:hAnsi="Times New Roman" w:cs="Times New Roman"/>
          <w:sz w:val="24"/>
          <w:szCs w:val="24"/>
          <w:lang w:eastAsia="ru-RU"/>
        </w:rPr>
        <w:t xml:space="preserve"> </w:t>
      </w:r>
      <w:proofErr w:type="gramStart"/>
      <w:r w:rsidRPr="002F6272">
        <w:rPr>
          <w:rFonts w:ascii="Times New Roman" w:eastAsia="Times New Roman" w:hAnsi="Times New Roman" w:cs="Times New Roman"/>
          <w:color w:val="0084A9"/>
          <w:sz w:val="24"/>
          <w:szCs w:val="24"/>
          <w:lang w:eastAsia="ru-RU"/>
        </w:rPr>
        <w:t>Маринину</w:t>
      </w:r>
      <w:proofErr w:type="gramEnd"/>
      <w:r w:rsidRPr="002F6272">
        <w:rPr>
          <w:rFonts w:ascii="Times New Roman" w:eastAsia="Times New Roman" w:hAnsi="Times New Roman" w:cs="Times New Roman"/>
          <w:color w:val="0084A9"/>
          <w:sz w:val="24"/>
          <w:szCs w:val="24"/>
          <w:lang w:eastAsia="ru-RU"/>
        </w:rPr>
        <w:t xml:space="preserve"> М.А., заместителя директора по УВР.</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 xml:space="preserve">В своем выступлении </w:t>
      </w:r>
      <w:proofErr w:type="gramStart"/>
      <w:r w:rsidRPr="002F6272">
        <w:rPr>
          <w:rFonts w:ascii="Times New Roman" w:eastAsia="Times New Roman" w:hAnsi="Times New Roman" w:cs="Times New Roman"/>
          <w:color w:val="0084A9"/>
          <w:sz w:val="24"/>
          <w:szCs w:val="24"/>
          <w:lang w:eastAsia="ru-RU"/>
        </w:rPr>
        <w:t>Маринина</w:t>
      </w:r>
      <w:proofErr w:type="gramEnd"/>
      <w:r w:rsidRPr="002F6272">
        <w:rPr>
          <w:rFonts w:ascii="Times New Roman" w:eastAsia="Times New Roman" w:hAnsi="Times New Roman" w:cs="Times New Roman"/>
          <w:color w:val="0084A9"/>
          <w:sz w:val="24"/>
          <w:szCs w:val="24"/>
          <w:lang w:eastAsia="ru-RU"/>
        </w:rPr>
        <w:t xml:space="preserve"> М.А. сформулировала задачи, которые необходимо решить школе в 2022/23 учебном году.</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 xml:space="preserve">В 2022/23 учебном году начинается реализация ООП </w:t>
      </w:r>
      <w:proofErr w:type="gramStart"/>
      <w:r w:rsidRPr="002F6272">
        <w:rPr>
          <w:rFonts w:ascii="Times New Roman" w:eastAsia="Times New Roman" w:hAnsi="Times New Roman" w:cs="Times New Roman"/>
          <w:color w:val="0084A9"/>
          <w:sz w:val="24"/>
          <w:szCs w:val="24"/>
          <w:lang w:eastAsia="ru-RU"/>
        </w:rPr>
        <w:t>по</w:t>
      </w:r>
      <w:proofErr w:type="gramEnd"/>
      <w:r w:rsidRPr="002F6272">
        <w:rPr>
          <w:rFonts w:ascii="Times New Roman" w:eastAsia="Times New Roman" w:hAnsi="Times New Roman" w:cs="Times New Roman"/>
          <w:color w:val="0084A9"/>
          <w:sz w:val="24"/>
          <w:szCs w:val="24"/>
          <w:lang w:eastAsia="ru-RU"/>
        </w:rPr>
        <w:t xml:space="preserve"> новым ФГОС. Новые ФГОС НОО </w:t>
      </w:r>
      <w:proofErr w:type="gramStart"/>
      <w:r w:rsidRPr="002F6272">
        <w:rPr>
          <w:rFonts w:ascii="Times New Roman" w:eastAsia="Times New Roman" w:hAnsi="Times New Roman" w:cs="Times New Roman"/>
          <w:color w:val="0084A9"/>
          <w:sz w:val="24"/>
          <w:szCs w:val="24"/>
          <w:lang w:eastAsia="ru-RU"/>
        </w:rPr>
        <w:t>и ООО</w:t>
      </w:r>
      <w:proofErr w:type="gramEnd"/>
      <w:r w:rsidRPr="002F6272">
        <w:rPr>
          <w:rFonts w:ascii="Times New Roman" w:eastAsia="Times New Roman" w:hAnsi="Times New Roman" w:cs="Times New Roman"/>
          <w:color w:val="0084A9"/>
          <w:sz w:val="24"/>
          <w:szCs w:val="24"/>
          <w:lang w:eastAsia="ru-RU"/>
        </w:rPr>
        <w:t xml:space="preserve"> четко переносят акцент на формирование функциональной грамотности как одного из значимых образовательных результатов. Школа должна создавать условия для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А это значит, что школа, реализуя ООП, должна научить ученика решать не только учебные задачи, но и жизненные проблемные ситуации.</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 xml:space="preserve">Прежде </w:t>
      </w:r>
      <w:proofErr w:type="gramStart"/>
      <w:r w:rsidRPr="002F6272">
        <w:rPr>
          <w:rFonts w:ascii="Times New Roman" w:eastAsia="Times New Roman" w:hAnsi="Times New Roman" w:cs="Times New Roman"/>
          <w:color w:val="0084A9"/>
          <w:sz w:val="24"/>
          <w:szCs w:val="24"/>
          <w:lang w:eastAsia="ru-RU"/>
        </w:rPr>
        <w:t>всего</w:t>
      </w:r>
      <w:proofErr w:type="gramEnd"/>
      <w:r w:rsidRPr="002F6272">
        <w:rPr>
          <w:rFonts w:ascii="Times New Roman" w:eastAsia="Times New Roman" w:hAnsi="Times New Roman" w:cs="Times New Roman"/>
          <w:color w:val="0084A9"/>
          <w:sz w:val="24"/>
          <w:szCs w:val="24"/>
          <w:lang w:eastAsia="ru-RU"/>
        </w:rPr>
        <w:t xml:space="preserve"> необходимо скорректировать и дополнить разделы основной образовательной программы: «Программа формирования УУД» (по ФГОС ООО, утв. приказом </w:t>
      </w:r>
      <w:proofErr w:type="spellStart"/>
      <w:r w:rsidRPr="002F6272">
        <w:rPr>
          <w:rFonts w:ascii="Times New Roman" w:eastAsia="Times New Roman" w:hAnsi="Times New Roman" w:cs="Times New Roman"/>
          <w:color w:val="0084A9"/>
          <w:sz w:val="24"/>
          <w:szCs w:val="24"/>
          <w:lang w:eastAsia="ru-RU"/>
        </w:rPr>
        <w:t>Минпросвещения</w:t>
      </w:r>
      <w:proofErr w:type="spellEnd"/>
      <w:r w:rsidRPr="002F6272">
        <w:rPr>
          <w:rFonts w:ascii="Times New Roman" w:eastAsia="Times New Roman" w:hAnsi="Times New Roman" w:cs="Times New Roman"/>
          <w:color w:val="0084A9"/>
          <w:sz w:val="24"/>
          <w:szCs w:val="24"/>
          <w:lang w:eastAsia="ru-RU"/>
        </w:rPr>
        <w:t xml:space="preserve"> от 31.05.2021 № 287), «Программа развития УУД» (по ФГОС ООО, утв. приказом </w:t>
      </w:r>
      <w:proofErr w:type="spellStart"/>
      <w:r w:rsidRPr="002F6272">
        <w:rPr>
          <w:rFonts w:ascii="Times New Roman" w:eastAsia="Times New Roman" w:hAnsi="Times New Roman" w:cs="Times New Roman"/>
          <w:color w:val="0084A9"/>
          <w:sz w:val="24"/>
          <w:szCs w:val="24"/>
          <w:lang w:eastAsia="ru-RU"/>
        </w:rPr>
        <w:t>Минобрнауки</w:t>
      </w:r>
      <w:proofErr w:type="spellEnd"/>
      <w:r w:rsidRPr="002F6272">
        <w:rPr>
          <w:rFonts w:ascii="Times New Roman" w:eastAsia="Times New Roman" w:hAnsi="Times New Roman" w:cs="Times New Roman"/>
          <w:color w:val="0084A9"/>
          <w:sz w:val="24"/>
          <w:szCs w:val="24"/>
          <w:lang w:eastAsia="ru-RU"/>
        </w:rPr>
        <w:t xml:space="preserve"> от 17.12.2010 № 1897) и «Система оценки результатов освоения ООП» – с учетом подходов и требований по формированию функциональной грамотности. Следует скорректировать рабочие программы по учебным предметам и курсам внеурочной деятельности с учетом подходов и требований по формированию функциональной грамотности. Провести анализ типичных затруднений обучающихся по различным видам функциональной грамотности и использовать на уроках задания в формате PISA.</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6272">
        <w:rPr>
          <w:rFonts w:ascii="Times New Roman" w:eastAsia="Times New Roman" w:hAnsi="Times New Roman" w:cs="Times New Roman"/>
          <w:color w:val="0084A9"/>
          <w:sz w:val="24"/>
          <w:szCs w:val="24"/>
          <w:lang w:eastAsia="ru-RU"/>
        </w:rPr>
        <w:lastRenderedPageBreak/>
        <w:t>Маринина М.А. обратила внимание учителей на необходимость повышения профессиональной компетентности в области формирования функциональной грамотности учеников.</w:t>
      </w:r>
      <w:proofErr w:type="gramEnd"/>
      <w:r w:rsidRPr="002F6272">
        <w:rPr>
          <w:rFonts w:ascii="Times New Roman" w:eastAsia="Times New Roman" w:hAnsi="Times New Roman" w:cs="Times New Roman"/>
          <w:color w:val="0084A9"/>
          <w:sz w:val="24"/>
          <w:szCs w:val="24"/>
          <w:lang w:eastAsia="ru-RU"/>
        </w:rPr>
        <w:t xml:space="preserve"> Для этого в школе будут организованы мероприятия по обмену опытом в области формирования и оценки функциональной грамотности на различных уровнях.</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b/>
          <w:bCs/>
          <w:sz w:val="24"/>
          <w:szCs w:val="24"/>
          <w:lang w:eastAsia="ru-RU"/>
        </w:rPr>
        <w:t xml:space="preserve">В прениях выступили: </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Сорокина Н.В., руководитель МО учителей предметной области «Естественные науки», которая предложила всем учителям проанализировать причины неуспешного выполнения отдельных групп заданий и организовать коррекционную работу по ликвидации выявленных проблем, а также по их предупреждению. Кроме того, необходимо использовать полученные данные для организации работы на уроке, во внеурочной деятельности, во время внеклассных мероприятий, классных часов, при распределении обязанностей в классе и т. д.</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Шишкова Е.Н., учитель русского языка и литературы, которая рассказала о своем опыте применения на уроках во время закрепления и систематизации знаний сертифицированных заданий по функциональной грамотности из РЭШ.</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color w:val="0084A9"/>
          <w:sz w:val="24"/>
          <w:szCs w:val="24"/>
          <w:lang w:eastAsia="ru-RU"/>
        </w:rPr>
        <w:t>Абрамова М.В., учитель математики. Она предложила провести мастер-класс для учителей, на котором представит свой опыт разработки и использования на уроках заданий, направленных на умение интерпретировать информацию, представленную в различных формах (таблицы, диаграммы, графики реальных зависимостей), заданий с использованием статистических показателей для характеристики реальных явлений и процессов.</w:t>
      </w:r>
    </w:p>
    <w:p w:rsidR="002F6272" w:rsidRPr="002F6272" w:rsidRDefault="002F6272" w:rsidP="002F6272">
      <w:pPr>
        <w:spacing w:before="100" w:beforeAutospacing="1" w:after="100" w:afterAutospacing="1" w:line="240" w:lineRule="auto"/>
        <w:rPr>
          <w:rFonts w:ascii="Times New Roman" w:eastAsia="Times New Roman" w:hAnsi="Times New Roman" w:cs="Times New Roman"/>
          <w:sz w:val="24"/>
          <w:szCs w:val="24"/>
          <w:lang w:eastAsia="ru-RU"/>
        </w:rPr>
      </w:pPr>
      <w:r w:rsidRPr="002F6272">
        <w:rPr>
          <w:rFonts w:ascii="Times New Roman" w:eastAsia="Times New Roman" w:hAnsi="Times New Roman" w:cs="Times New Roman"/>
          <w:sz w:val="24"/>
          <w:szCs w:val="24"/>
          <w:lang w:eastAsia="ru-RU"/>
        </w:rPr>
        <w:t>&lt;...&gt;</w:t>
      </w:r>
    </w:p>
    <w:p w:rsidR="00FF7846" w:rsidRDefault="00FF7846">
      <w:bookmarkStart w:id="0" w:name="_GoBack"/>
      <w:bookmarkEnd w:id="0"/>
    </w:p>
    <w:sectPr w:rsidR="00FF7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29"/>
    <w:rsid w:val="002F6272"/>
    <w:rsid w:val="00474429"/>
    <w:rsid w:val="00FF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62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62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62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62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62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62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образования АТГО</dc:creator>
  <cp:keywords/>
  <dc:description/>
  <cp:lastModifiedBy>Управление образования АТГО</cp:lastModifiedBy>
  <cp:revision>2</cp:revision>
  <dcterms:created xsi:type="dcterms:W3CDTF">2022-10-05T04:31:00Z</dcterms:created>
  <dcterms:modified xsi:type="dcterms:W3CDTF">2022-10-05T04:31:00Z</dcterms:modified>
</cp:coreProperties>
</file>