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E8" w:rsidRPr="000E0431" w:rsidRDefault="009907E8" w:rsidP="000E0431">
      <w:pPr>
        <w:shd w:val="clear" w:color="auto" w:fill="FFFFFF"/>
        <w:spacing w:before="525" w:after="330" w:line="450" w:lineRule="atLeast"/>
        <w:jc w:val="center"/>
        <w:outlineLvl w:val="1"/>
        <w:rPr>
          <w:rFonts w:ascii="Times New Roman" w:eastAsia="Times New Roman" w:hAnsi="Times New Roman" w:cs="Times New Roman"/>
          <w:color w:val="14334D"/>
          <w:sz w:val="44"/>
          <w:szCs w:val="44"/>
          <w:lang w:eastAsia="ru-RU"/>
        </w:rPr>
      </w:pPr>
      <w:r w:rsidRPr="000E0431">
        <w:rPr>
          <w:rFonts w:ascii="Times New Roman" w:eastAsia="Times New Roman" w:hAnsi="Times New Roman" w:cs="Times New Roman"/>
          <w:color w:val="14334D"/>
          <w:sz w:val="44"/>
          <w:szCs w:val="44"/>
          <w:lang w:eastAsia="ru-RU"/>
        </w:rPr>
        <w:t>Как оформить опеку и попечительство над ребенком</w:t>
      </w:r>
    </w:p>
    <w:p w:rsidR="009907E8" w:rsidRPr="000E0431" w:rsidRDefault="009907E8" w:rsidP="009C20F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Первый этап оформления - сбор необходимых документов. Документы подаются в орган опеки и попечительства по месту жительства кандидата. </w:t>
      </w:r>
    </w:p>
    <w:p w:rsidR="009907E8" w:rsidRPr="000E0431" w:rsidRDefault="009907E8" w:rsidP="000E04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Будущему опекуну нужно предоставить:</w:t>
      </w:r>
    </w:p>
    <w:p w:rsidR="009907E8" w:rsidRPr="000E0431" w:rsidRDefault="009907E8" w:rsidP="000E0431">
      <w:pPr>
        <w:numPr>
          <w:ilvl w:val="0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Заявление.</w:t>
      </w:r>
    </w:p>
    <w:p w:rsidR="009907E8" w:rsidRPr="000E0431" w:rsidRDefault="009907E8" w:rsidP="000E0431">
      <w:pPr>
        <w:numPr>
          <w:ilvl w:val="0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Паспорт или иной документ, подтверждающий личность заявителя.</w:t>
      </w:r>
    </w:p>
    <w:p w:rsidR="009907E8" w:rsidRPr="000E0431" w:rsidRDefault="009907E8" w:rsidP="000E0431">
      <w:pPr>
        <w:numPr>
          <w:ilvl w:val="0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Справка с официального места работы о размере заработной платы </w:t>
      </w:r>
      <w:proofErr w:type="gramStart"/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</w:t>
      </w:r>
      <w:proofErr w:type="gramEnd"/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последние 12 месяцев. Если заявитель временно не работает (по объективным причинам), необходимо предоставить такую же справку в отношении законного супруга (супруги).</w:t>
      </w:r>
    </w:p>
    <w:p w:rsidR="009907E8" w:rsidRPr="000E0431" w:rsidRDefault="009907E8" w:rsidP="000E0431">
      <w:pPr>
        <w:numPr>
          <w:ilvl w:val="0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Справка, выданная органом внутренних дел, о том, что у заявителя не было судимости.</w:t>
      </w:r>
    </w:p>
    <w:p w:rsidR="009907E8" w:rsidRPr="000E0431" w:rsidRDefault="009907E8" w:rsidP="000E0431">
      <w:pPr>
        <w:numPr>
          <w:ilvl w:val="0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Медицинская справка о состоянии здоровья заявителя. </w:t>
      </w:r>
    </w:p>
    <w:p w:rsidR="009907E8" w:rsidRPr="000E0431" w:rsidRDefault="009907E8" w:rsidP="000E0431">
      <w:pPr>
        <w:numPr>
          <w:ilvl w:val="0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Свидетельство о браке (при наличии).</w:t>
      </w:r>
    </w:p>
    <w:p w:rsidR="009907E8" w:rsidRPr="000E0431" w:rsidRDefault="009907E8" w:rsidP="000E0431">
      <w:pPr>
        <w:numPr>
          <w:ilvl w:val="0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Свидетельство о праве собственности, справка с места жительства, выписка из домовой книги или любой другой документ, который подтверждает право собственности на жилое помещение. </w:t>
      </w:r>
    </w:p>
    <w:p w:rsidR="009907E8" w:rsidRPr="000E0431" w:rsidRDefault="009907E8" w:rsidP="000E0431">
      <w:pPr>
        <w:numPr>
          <w:ilvl w:val="0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Письменное согласие всех членов семьи заявителя старше 10 лет, которые проживают с ним на одной жилплощади. </w:t>
      </w:r>
    </w:p>
    <w:p w:rsidR="009907E8" w:rsidRPr="000E0431" w:rsidRDefault="009907E8" w:rsidP="000E0431">
      <w:pPr>
        <w:numPr>
          <w:ilvl w:val="0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Автобиография. </w:t>
      </w:r>
    </w:p>
    <w:p w:rsidR="009907E8" w:rsidRPr="000E0431" w:rsidRDefault="009907E8" w:rsidP="000E0431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течение 7 дней с момента подачи заявления сотрудники органа опеки и попечительства изучают документы, анализируют нравственные и физические качества заявителя и проводят обследование его жилищных условий. Только после выполнения этой процедуры выносится заключение о возможности быть опекуном или попечителем над ребенком.</w:t>
      </w:r>
    </w:p>
    <w:p w:rsidR="009907E8" w:rsidRPr="000E0431" w:rsidRDefault="009907E8" w:rsidP="000E0431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Следующий этап - вынесение решения о назначении опеки и попечительства. Данное решение дает гражданину право на обращение в банк данных о детях, оставшихся без родительского попечения.</w:t>
      </w:r>
    </w:p>
    <w:p w:rsidR="009907E8" w:rsidRPr="000E0431" w:rsidRDefault="009907E8" w:rsidP="000E0431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случае отказа, сот</w:t>
      </w:r>
      <w:bookmarkStart w:id="0" w:name="_GoBack"/>
      <w:bookmarkEnd w:id="0"/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рудники органа опеки обязаны вернуть заявителю полный комплект документов и предоставить письменный ответ о причинах своего решения. Гражданин, который не согласен с решением муниципального учреждения, имеет право обратиться в суд. </w:t>
      </w:r>
    </w:p>
    <w:p w:rsidR="009907E8" w:rsidRPr="000E0431" w:rsidRDefault="009907E8" w:rsidP="000E0431">
      <w:pPr>
        <w:shd w:val="clear" w:color="auto" w:fill="FFFFFF"/>
        <w:spacing w:before="525" w:after="330" w:line="450" w:lineRule="atLeast"/>
        <w:jc w:val="center"/>
        <w:outlineLvl w:val="1"/>
        <w:rPr>
          <w:rFonts w:ascii="Times New Roman" w:eastAsia="Times New Roman" w:hAnsi="Times New Roman" w:cs="Times New Roman"/>
          <w:color w:val="14334D"/>
          <w:sz w:val="44"/>
          <w:szCs w:val="44"/>
          <w:lang w:eastAsia="ru-RU"/>
        </w:rPr>
      </w:pPr>
      <w:r w:rsidRPr="000E0431">
        <w:rPr>
          <w:rFonts w:ascii="Times New Roman" w:eastAsia="Times New Roman" w:hAnsi="Times New Roman" w:cs="Times New Roman"/>
          <w:color w:val="14334D"/>
          <w:sz w:val="44"/>
          <w:szCs w:val="44"/>
          <w:lang w:eastAsia="ru-RU"/>
        </w:rPr>
        <w:lastRenderedPageBreak/>
        <w:t>Кто может стать опекуном и попечителем</w:t>
      </w:r>
    </w:p>
    <w:p w:rsidR="009907E8" w:rsidRPr="000E0431" w:rsidRDefault="009907E8" w:rsidP="000E043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Опекуном может быть только совершеннолетнее дееспособное лицо. При этом разница в возрасте между усыновителем и ребёнком должна быть более 16 лет. В случае</w:t>
      </w:r>
      <w:proofErr w:type="gramStart"/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proofErr w:type="gramEnd"/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если опекуном становится отчим или мачеха, разница в возрасте перестает иметь значение. </w:t>
      </w:r>
    </w:p>
    <w:p w:rsidR="009907E8" w:rsidRPr="000E0431" w:rsidRDefault="009907E8" w:rsidP="000E043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роль попечителя не могут претендовать лица:</w:t>
      </w:r>
    </w:p>
    <w:p w:rsidR="009907E8" w:rsidRPr="000E0431" w:rsidRDefault="009907E8" w:rsidP="000E0431">
      <w:pPr>
        <w:numPr>
          <w:ilvl w:val="0"/>
          <w:numId w:val="2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Лишенные</w:t>
      </w:r>
      <w:proofErr w:type="gramEnd"/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родительских прав по отношению к ребенку. </w:t>
      </w:r>
    </w:p>
    <w:p w:rsidR="009907E8" w:rsidRPr="000E0431" w:rsidRDefault="009907E8" w:rsidP="000E0431">
      <w:pPr>
        <w:numPr>
          <w:ilvl w:val="0"/>
          <w:numId w:val="2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Имеющие судимость за преступления против жизни и здоровья, чести и достоинства человека.</w:t>
      </w:r>
    </w:p>
    <w:p w:rsidR="009907E8" w:rsidRPr="000E0431" w:rsidRDefault="009907E8" w:rsidP="000E0431">
      <w:pPr>
        <w:numPr>
          <w:ilvl w:val="0"/>
          <w:numId w:val="2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Страдающие</w:t>
      </w:r>
      <w:proofErr w:type="gramEnd"/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такими заболеваниями:</w:t>
      </w:r>
    </w:p>
    <w:p w:rsidR="009907E8" w:rsidRPr="000E0431" w:rsidRDefault="009907E8" w:rsidP="000E0431">
      <w:pPr>
        <w:numPr>
          <w:ilvl w:val="1"/>
          <w:numId w:val="2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туберкулез;</w:t>
      </w:r>
    </w:p>
    <w:p w:rsidR="009907E8" w:rsidRPr="000E0431" w:rsidRDefault="009907E8" w:rsidP="000E0431">
      <w:pPr>
        <w:numPr>
          <w:ilvl w:val="1"/>
          <w:numId w:val="2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инфекционные заболевания (до наступления состояния полной ремиссии);</w:t>
      </w:r>
    </w:p>
    <w:p w:rsidR="009907E8" w:rsidRPr="000E0431" w:rsidRDefault="009907E8" w:rsidP="000E0431">
      <w:pPr>
        <w:numPr>
          <w:ilvl w:val="1"/>
          <w:numId w:val="2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злокачественные (онкологические) заболевания 3 и 4 стадии до проведения специфической терапии;</w:t>
      </w:r>
    </w:p>
    <w:p w:rsidR="009907E8" w:rsidRPr="000E0431" w:rsidRDefault="009907E8" w:rsidP="000E0431">
      <w:pPr>
        <w:numPr>
          <w:ilvl w:val="1"/>
          <w:numId w:val="2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психические расстройства;</w:t>
      </w:r>
    </w:p>
    <w:p w:rsidR="009907E8" w:rsidRPr="000E0431" w:rsidRDefault="009907E8" w:rsidP="000E0431">
      <w:pPr>
        <w:numPr>
          <w:ilvl w:val="1"/>
          <w:numId w:val="2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алкогольная и наркотическая зависимость.</w:t>
      </w:r>
    </w:p>
    <w:p w:rsidR="009907E8" w:rsidRPr="000E0431" w:rsidRDefault="009907E8" w:rsidP="000E043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Прежде чем передать несовершеннолетнего под опеку (попечительство), сотрудники изучат нравственные качества кандидата, оценят его финансовые и психологические возможности. Если на роль опекуна претендуют сразу несколько человек, предпочтение отдается близким родственникам ребенка. </w:t>
      </w:r>
    </w:p>
    <w:p w:rsidR="009907E8" w:rsidRPr="000E0431" w:rsidRDefault="009907E8" w:rsidP="000E043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Следует учесть, что не допускается установление опеки и попечительства над родными братьями и сестрами разными семьями. Исключением могут являться случаи, при которых братья и сестры не </w:t>
      </w:r>
      <w:r w:rsidR="00300A87"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знают о существовании друг друга.</w:t>
      </w: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9907E8" w:rsidRPr="000E0431" w:rsidRDefault="009907E8" w:rsidP="000E043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E043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ребёнок достиг десятилетнего возраста, установление опеки происходит только с его согласия.</w:t>
      </w:r>
    </w:p>
    <w:p w:rsidR="004B21CC" w:rsidRPr="000E0431" w:rsidRDefault="004B21CC" w:rsidP="000E0431">
      <w:pPr>
        <w:jc w:val="both"/>
        <w:rPr>
          <w:sz w:val="24"/>
          <w:szCs w:val="24"/>
        </w:rPr>
      </w:pPr>
    </w:p>
    <w:p w:rsidR="000E0431" w:rsidRPr="000E0431" w:rsidRDefault="000E0431" w:rsidP="000E0431">
      <w:pPr>
        <w:jc w:val="both"/>
        <w:rPr>
          <w:sz w:val="24"/>
          <w:szCs w:val="24"/>
        </w:rPr>
      </w:pPr>
    </w:p>
    <w:sectPr w:rsidR="000E0431" w:rsidRPr="000E0431" w:rsidSect="000E04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2B7E"/>
    <w:multiLevelType w:val="multilevel"/>
    <w:tmpl w:val="538A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85C7F"/>
    <w:multiLevelType w:val="multilevel"/>
    <w:tmpl w:val="5C28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E2"/>
    <w:rsid w:val="000E0431"/>
    <w:rsid w:val="00300A87"/>
    <w:rsid w:val="004B21CC"/>
    <w:rsid w:val="00820177"/>
    <w:rsid w:val="008716E2"/>
    <w:rsid w:val="009907E8"/>
    <w:rsid w:val="009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0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0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0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Опека1</dc:creator>
  <cp:keywords/>
  <dc:description/>
  <cp:lastModifiedBy>Опека1</cp:lastModifiedBy>
  <cp:revision>6</cp:revision>
  <dcterms:created xsi:type="dcterms:W3CDTF">2022-04-05T08:31:00Z</dcterms:created>
  <dcterms:modified xsi:type="dcterms:W3CDTF">2022-04-19T03:39:00Z</dcterms:modified>
</cp:coreProperties>
</file>