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E8" w:rsidRPr="00DF39B1" w:rsidRDefault="0067534D" w:rsidP="00DF39B1">
      <w:pPr>
        <w:spacing w:after="0" w:line="240" w:lineRule="auto"/>
        <w:ind w:left="-851" w:firstLine="425"/>
        <w:rPr>
          <w:rFonts w:ascii="Times New Roman" w:hAnsi="Times New Roman" w:cs="Times New Roman"/>
          <w:b/>
          <w:sz w:val="24"/>
          <w:szCs w:val="28"/>
        </w:rPr>
      </w:pPr>
      <w:r w:rsidRPr="0067534D">
        <w:rPr>
          <w:rFonts w:ascii="Times New Roman" w:hAnsi="Times New Roman" w:cs="Times New Roman"/>
          <w:b/>
          <w:sz w:val="28"/>
          <w:szCs w:val="28"/>
        </w:rPr>
        <w:t>Слайд 1</w:t>
      </w:r>
      <w:r w:rsidR="001C0EB3" w:rsidRPr="0067534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C0EB3" w:rsidRPr="00DF39B1">
        <w:rPr>
          <w:rFonts w:ascii="Times New Roman" w:hAnsi="Times New Roman" w:cs="Times New Roman"/>
          <w:b/>
          <w:i/>
          <w:sz w:val="24"/>
          <w:szCs w:val="28"/>
        </w:rPr>
        <w:t>Управленческие решения по мобилизации внутренних ресурсов ШНОР»</w:t>
      </w:r>
    </w:p>
    <w:p w:rsidR="0067534D" w:rsidRPr="00DF39B1" w:rsidRDefault="0067534D" w:rsidP="00DF39B1">
      <w:pPr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24"/>
          <w:szCs w:val="28"/>
        </w:rPr>
      </w:pPr>
      <w:r w:rsidRPr="00DF39B1">
        <w:rPr>
          <w:rFonts w:ascii="Times New Roman" w:hAnsi="Times New Roman" w:cs="Times New Roman"/>
          <w:sz w:val="24"/>
          <w:szCs w:val="28"/>
        </w:rPr>
        <w:t>Разрешите представить вашему</w:t>
      </w:r>
    </w:p>
    <w:p w:rsidR="0067534D" w:rsidRPr="00DF39B1" w:rsidRDefault="0067534D" w:rsidP="00DF39B1">
      <w:pPr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24"/>
          <w:szCs w:val="28"/>
        </w:rPr>
      </w:pPr>
      <w:r w:rsidRPr="00DF39B1">
        <w:rPr>
          <w:rFonts w:ascii="Times New Roman" w:hAnsi="Times New Roman" w:cs="Times New Roman"/>
          <w:sz w:val="24"/>
          <w:szCs w:val="28"/>
        </w:rPr>
        <w:t xml:space="preserve">вниманию опыт управленческих решений </w:t>
      </w:r>
    </w:p>
    <w:p w:rsidR="0067534D" w:rsidRPr="00DF39B1" w:rsidRDefault="00DF39B1" w:rsidP="00DF39B1">
      <w:pPr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24"/>
          <w:szCs w:val="28"/>
        </w:rPr>
      </w:pPr>
      <w:r w:rsidRPr="00DF39B1">
        <w:rPr>
          <w:rFonts w:ascii="Times New Roman" w:hAnsi="Times New Roman" w:cs="Times New Roman"/>
          <w:sz w:val="24"/>
          <w:szCs w:val="28"/>
        </w:rPr>
        <w:t>по мобилизации внутренн</w:t>
      </w:r>
      <w:r w:rsidR="0067534D" w:rsidRPr="00DF39B1">
        <w:rPr>
          <w:rFonts w:ascii="Times New Roman" w:hAnsi="Times New Roman" w:cs="Times New Roman"/>
          <w:sz w:val="24"/>
          <w:szCs w:val="28"/>
        </w:rPr>
        <w:t>их ресурсов</w:t>
      </w:r>
    </w:p>
    <w:p w:rsidR="0067534D" w:rsidRPr="00DF39B1" w:rsidRDefault="0067534D" w:rsidP="00DF39B1">
      <w:pPr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24"/>
          <w:szCs w:val="28"/>
        </w:rPr>
      </w:pPr>
      <w:r w:rsidRPr="00DF39B1">
        <w:rPr>
          <w:rFonts w:ascii="Times New Roman" w:hAnsi="Times New Roman" w:cs="Times New Roman"/>
          <w:sz w:val="24"/>
          <w:szCs w:val="28"/>
        </w:rPr>
        <w:t>в МБОУ «СОШ</w:t>
      </w:r>
      <w:r w:rsidR="005A4A3C">
        <w:rPr>
          <w:rFonts w:ascii="Times New Roman" w:hAnsi="Times New Roman" w:cs="Times New Roman"/>
          <w:sz w:val="24"/>
          <w:szCs w:val="28"/>
        </w:rPr>
        <w:t xml:space="preserve"> № 34</w:t>
      </w:r>
      <w:r w:rsidRPr="00DF39B1">
        <w:rPr>
          <w:rFonts w:ascii="Times New Roman" w:hAnsi="Times New Roman" w:cs="Times New Roman"/>
          <w:sz w:val="24"/>
          <w:szCs w:val="28"/>
        </w:rPr>
        <w:t>»</w:t>
      </w:r>
      <w:r w:rsidR="005A4A3C">
        <w:rPr>
          <w:rFonts w:ascii="Times New Roman" w:hAnsi="Times New Roman" w:cs="Times New Roman"/>
          <w:sz w:val="24"/>
          <w:szCs w:val="28"/>
        </w:rPr>
        <w:t xml:space="preserve"> ТГО</w:t>
      </w:r>
    </w:p>
    <w:p w:rsidR="0067534D" w:rsidRPr="0067534D" w:rsidRDefault="0067534D" w:rsidP="00DF39B1">
      <w:pPr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10"/>
          <w:szCs w:val="28"/>
        </w:rPr>
      </w:pPr>
    </w:p>
    <w:p w:rsidR="0034361C" w:rsidRPr="00DF39B1" w:rsidRDefault="000B4D5A" w:rsidP="00DF39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39B1">
        <w:rPr>
          <w:rFonts w:ascii="Times New Roman" w:hAnsi="Times New Roman" w:cs="Times New Roman"/>
          <w:sz w:val="26"/>
          <w:szCs w:val="26"/>
        </w:rPr>
        <w:t xml:space="preserve">По результатам Всероссийских проверочных работ </w:t>
      </w:r>
      <w:r w:rsidR="00841778">
        <w:rPr>
          <w:rFonts w:ascii="Times New Roman" w:hAnsi="Times New Roman" w:cs="Times New Roman"/>
          <w:sz w:val="26"/>
          <w:szCs w:val="26"/>
        </w:rPr>
        <w:t xml:space="preserve">и ЕГЭ </w:t>
      </w:r>
      <w:r w:rsidRPr="00DF39B1">
        <w:rPr>
          <w:rFonts w:ascii="Times New Roman" w:hAnsi="Times New Roman" w:cs="Times New Roman"/>
          <w:sz w:val="26"/>
          <w:szCs w:val="26"/>
        </w:rPr>
        <w:t>в 2019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г</w:t>
      </w:r>
      <w:r w:rsidRPr="00DF39B1">
        <w:rPr>
          <w:rFonts w:ascii="Times New Roman" w:hAnsi="Times New Roman" w:cs="Times New Roman"/>
          <w:sz w:val="26"/>
          <w:szCs w:val="26"/>
        </w:rPr>
        <w:t xml:space="preserve"> наше образовательное учреждение </w:t>
      </w:r>
      <w:r w:rsidR="005957C9" w:rsidRPr="00DF39B1">
        <w:rPr>
          <w:rFonts w:ascii="Times New Roman" w:hAnsi="Times New Roman" w:cs="Times New Roman"/>
          <w:sz w:val="26"/>
          <w:szCs w:val="26"/>
        </w:rPr>
        <w:t>попало</w:t>
      </w:r>
      <w:r w:rsidRPr="00DF39B1">
        <w:rPr>
          <w:rFonts w:ascii="Times New Roman" w:hAnsi="Times New Roman" w:cs="Times New Roman"/>
          <w:sz w:val="26"/>
          <w:szCs w:val="26"/>
        </w:rPr>
        <w:t xml:space="preserve"> в список школ с низким</w:t>
      </w:r>
      <w:r w:rsidR="006E50F9" w:rsidRPr="00DF39B1">
        <w:rPr>
          <w:rFonts w:ascii="Times New Roman" w:hAnsi="Times New Roman" w:cs="Times New Roman"/>
          <w:sz w:val="26"/>
          <w:szCs w:val="26"/>
        </w:rPr>
        <w:t>и образовательными результатами (ШНОР).</w:t>
      </w:r>
      <w:r w:rsidRPr="00DF39B1">
        <w:rPr>
          <w:rFonts w:ascii="Times New Roman" w:hAnsi="Times New Roman" w:cs="Times New Roman"/>
          <w:sz w:val="26"/>
          <w:szCs w:val="26"/>
        </w:rPr>
        <w:t xml:space="preserve"> </w:t>
      </w:r>
      <w:r w:rsidR="005957C9" w:rsidRPr="00DF39B1">
        <w:rPr>
          <w:rFonts w:ascii="Times New Roman" w:hAnsi="Times New Roman" w:cs="Times New Roman"/>
          <w:sz w:val="26"/>
          <w:szCs w:val="26"/>
        </w:rPr>
        <w:t>Проблемные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зоны были выявлены </w:t>
      </w:r>
      <w:r w:rsidR="00440E2D" w:rsidRPr="00DF39B1">
        <w:rPr>
          <w:rFonts w:ascii="Times New Roman" w:hAnsi="Times New Roman" w:cs="Times New Roman"/>
          <w:sz w:val="26"/>
          <w:szCs w:val="26"/>
        </w:rPr>
        <w:t xml:space="preserve"> в 5-</w:t>
      </w:r>
      <w:r w:rsidR="005A4A3C">
        <w:rPr>
          <w:rFonts w:ascii="Times New Roman" w:hAnsi="Times New Roman" w:cs="Times New Roman"/>
          <w:sz w:val="26"/>
          <w:szCs w:val="26"/>
        </w:rPr>
        <w:t>9</w:t>
      </w:r>
      <w:r w:rsidR="00440E2D" w:rsidRPr="00DF39B1">
        <w:rPr>
          <w:rFonts w:ascii="Times New Roman" w:hAnsi="Times New Roman" w:cs="Times New Roman"/>
          <w:sz w:val="26"/>
          <w:szCs w:val="26"/>
        </w:rPr>
        <w:t xml:space="preserve"> </w:t>
      </w:r>
      <w:r w:rsidR="00324A44">
        <w:rPr>
          <w:rFonts w:ascii="Times New Roman" w:hAnsi="Times New Roman" w:cs="Times New Roman"/>
          <w:sz w:val="26"/>
          <w:szCs w:val="26"/>
        </w:rPr>
        <w:t xml:space="preserve"> и 11 </w:t>
      </w:r>
      <w:r w:rsidR="00440E2D" w:rsidRPr="00DF39B1">
        <w:rPr>
          <w:rFonts w:ascii="Times New Roman" w:hAnsi="Times New Roman" w:cs="Times New Roman"/>
          <w:sz w:val="26"/>
          <w:szCs w:val="26"/>
        </w:rPr>
        <w:t>классах в освоении  учебных предмет</w:t>
      </w:r>
      <w:r w:rsidR="005A4A3C">
        <w:rPr>
          <w:rFonts w:ascii="Times New Roman" w:hAnsi="Times New Roman" w:cs="Times New Roman"/>
          <w:sz w:val="26"/>
          <w:szCs w:val="26"/>
        </w:rPr>
        <w:t>а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</w:t>
      </w:r>
      <w:r w:rsidR="005A4A3C">
        <w:rPr>
          <w:rFonts w:ascii="Times New Roman" w:hAnsi="Times New Roman" w:cs="Times New Roman"/>
          <w:sz w:val="26"/>
          <w:szCs w:val="26"/>
        </w:rPr>
        <w:t>«Математика»</w:t>
      </w:r>
      <w:r w:rsidR="0034361C" w:rsidRPr="00DF39B1">
        <w:rPr>
          <w:rFonts w:ascii="Times New Roman" w:hAnsi="Times New Roman" w:cs="Times New Roman"/>
          <w:sz w:val="26"/>
          <w:szCs w:val="26"/>
        </w:rPr>
        <w:t>, поэтому перед нами возникла необходимость</w:t>
      </w:r>
      <w:r w:rsidR="0034361C" w:rsidRPr="00DF39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принятии и р</w:t>
      </w:r>
      <w:r w:rsidR="001B56F6" w:rsidRPr="00DF39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ешении ряда управленческих задач, </w:t>
      </w:r>
      <w:r w:rsidR="001B56F6" w:rsidRPr="00DF39B1">
        <w:rPr>
          <w:rFonts w:ascii="Times New Roman" w:hAnsi="Times New Roman" w:cs="Times New Roman"/>
          <w:sz w:val="26"/>
          <w:szCs w:val="26"/>
          <w:shd w:val="clear" w:color="auto" w:fill="FFFFFF"/>
        </w:rPr>
        <w:t>мобилизации внутренних ресурсов школы для выхода из этих проблемных зон</w:t>
      </w:r>
      <w:r w:rsidR="0034361C" w:rsidRPr="00DF39B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4361C" w:rsidRPr="00DF39B1" w:rsidRDefault="0034361C" w:rsidP="0067534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F39B1">
        <w:rPr>
          <w:rFonts w:ascii="Times New Roman" w:hAnsi="Times New Roman" w:cs="Times New Roman"/>
          <w:sz w:val="26"/>
          <w:szCs w:val="26"/>
        </w:rPr>
        <w:t xml:space="preserve">Любая деятельность, независимо от отрасли и масштабов, напрямую связана с сотрудниками и то, как они будут выполнять свою работу, и будет определять потенциал организации в целом, формируя имидж образовательного учреждения.  Поэтому первым решением стало провести анализ педагогических кадров, а также их </w:t>
      </w:r>
      <w:r w:rsidRPr="00324A44">
        <w:rPr>
          <w:rFonts w:ascii="Times New Roman" w:hAnsi="Times New Roman" w:cs="Times New Roman"/>
          <w:sz w:val="26"/>
          <w:szCs w:val="26"/>
        </w:rPr>
        <w:t>предметную и методическую компетентность.</w:t>
      </w:r>
      <w:r w:rsidRPr="00DF39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9AD" w:rsidRPr="00DF39B1" w:rsidRDefault="0067534D" w:rsidP="00DF39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B1">
        <w:rPr>
          <w:rFonts w:ascii="Times New Roman" w:hAnsi="Times New Roman" w:cs="Times New Roman"/>
          <w:b/>
          <w:sz w:val="26"/>
          <w:szCs w:val="26"/>
        </w:rPr>
        <w:t>Слайд 2</w:t>
      </w:r>
      <w:r w:rsidR="00DF39B1" w:rsidRPr="00DF3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361C" w:rsidRPr="00DF39B1">
        <w:rPr>
          <w:rFonts w:ascii="Times New Roman" w:hAnsi="Times New Roman" w:cs="Times New Roman"/>
          <w:sz w:val="26"/>
          <w:szCs w:val="26"/>
        </w:rPr>
        <w:t>Анализ возрастного состава педагогических кадров показал, что</w:t>
      </w:r>
      <w:r w:rsidR="002739AD" w:rsidRPr="00DF39B1">
        <w:rPr>
          <w:rFonts w:ascii="Times New Roman" w:hAnsi="Times New Roman" w:cs="Times New Roman"/>
          <w:sz w:val="26"/>
          <w:szCs w:val="26"/>
        </w:rPr>
        <w:t xml:space="preserve"> весомая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EB77A3" w:rsidRPr="00DF39B1">
        <w:rPr>
          <w:rFonts w:ascii="Times New Roman" w:hAnsi="Times New Roman" w:cs="Times New Roman"/>
          <w:sz w:val="26"/>
          <w:szCs w:val="26"/>
        </w:rPr>
        <w:t xml:space="preserve"> нашего пед</w:t>
      </w:r>
      <w:r w:rsidR="00A617BF">
        <w:rPr>
          <w:rFonts w:ascii="Times New Roman" w:hAnsi="Times New Roman" w:cs="Times New Roman"/>
          <w:sz w:val="26"/>
          <w:szCs w:val="26"/>
        </w:rPr>
        <w:t>агогического</w:t>
      </w:r>
      <w:r w:rsidR="00EB77A3" w:rsidRPr="00DF39B1">
        <w:rPr>
          <w:rFonts w:ascii="Times New Roman" w:hAnsi="Times New Roman" w:cs="Times New Roman"/>
          <w:sz w:val="26"/>
          <w:szCs w:val="26"/>
        </w:rPr>
        <w:t xml:space="preserve"> коллектива находит</w:t>
      </w:r>
      <w:r w:rsidR="002739AD" w:rsidRPr="00DF39B1">
        <w:rPr>
          <w:rFonts w:ascii="Times New Roman" w:hAnsi="Times New Roman" w:cs="Times New Roman"/>
          <w:sz w:val="26"/>
          <w:szCs w:val="26"/>
        </w:rPr>
        <w:t xml:space="preserve">ся в продуктивном возрасте. </w:t>
      </w:r>
      <w:proofErr w:type="gramStart"/>
      <w:r w:rsidR="002739AD" w:rsidRPr="00DF39B1">
        <w:rPr>
          <w:rFonts w:ascii="Times New Roman" w:hAnsi="Times New Roman" w:cs="Times New Roman"/>
          <w:sz w:val="26"/>
          <w:szCs w:val="26"/>
        </w:rPr>
        <w:t>Распределение педагогических работников в процентном соотношении по возрастам</w:t>
      </w:r>
      <w:r w:rsidR="002739AD" w:rsidRPr="008D4EBE">
        <w:rPr>
          <w:rFonts w:ascii="Times New Roman" w:hAnsi="Times New Roman" w:cs="Times New Roman"/>
          <w:sz w:val="28"/>
          <w:szCs w:val="28"/>
        </w:rPr>
        <w:t xml:space="preserve"> вы видите на слайде</w:t>
      </w:r>
      <w:r w:rsidR="00C3653D">
        <w:rPr>
          <w:rFonts w:ascii="Times New Roman" w:hAnsi="Times New Roman" w:cs="Times New Roman"/>
          <w:i/>
          <w:sz w:val="24"/>
          <w:szCs w:val="28"/>
        </w:rPr>
        <w:t>. (</w:t>
      </w:r>
      <w:r w:rsidR="005A4A3C">
        <w:rPr>
          <w:rFonts w:ascii="Times New Roman" w:hAnsi="Times New Roman" w:cs="Times New Roman"/>
          <w:i/>
          <w:sz w:val="24"/>
          <w:szCs w:val="28"/>
        </w:rPr>
        <w:t>40</w:t>
      </w:r>
      <w:r w:rsidR="002739AD" w:rsidRPr="00190CC9">
        <w:rPr>
          <w:rFonts w:ascii="Times New Roman" w:hAnsi="Times New Roman" w:cs="Times New Roman"/>
          <w:i/>
          <w:sz w:val="24"/>
          <w:szCs w:val="28"/>
        </w:rPr>
        <w:t>%) работников находится в возрасте от 46-55 лет, в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 возрасте от 3</w:t>
      </w:r>
      <w:r w:rsidR="005A4A3C">
        <w:rPr>
          <w:rFonts w:ascii="Times New Roman" w:hAnsi="Times New Roman" w:cs="Times New Roman"/>
          <w:i/>
          <w:sz w:val="24"/>
          <w:szCs w:val="28"/>
        </w:rPr>
        <w:t>5-45 лет – 32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 %. Учителей в возрасте </w:t>
      </w:r>
      <w:r w:rsidR="005A4A3C">
        <w:rPr>
          <w:rFonts w:ascii="Times New Roman" w:hAnsi="Times New Roman" w:cs="Times New Roman"/>
          <w:i/>
          <w:sz w:val="24"/>
          <w:szCs w:val="28"/>
        </w:rPr>
        <w:t>до35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 лет всего </w:t>
      </w:r>
      <w:r w:rsidR="005A4A3C">
        <w:rPr>
          <w:rFonts w:ascii="Times New Roman" w:hAnsi="Times New Roman" w:cs="Times New Roman"/>
          <w:i/>
          <w:sz w:val="24"/>
          <w:szCs w:val="28"/>
        </w:rPr>
        <w:t xml:space="preserve">7% Педагогов 55+ 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="005A4A3C">
        <w:rPr>
          <w:rFonts w:ascii="Times New Roman" w:hAnsi="Times New Roman" w:cs="Times New Roman"/>
          <w:i/>
          <w:sz w:val="24"/>
          <w:szCs w:val="28"/>
        </w:rPr>
        <w:t>21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%. </w:t>
      </w:r>
      <w:r w:rsidR="002739AD" w:rsidRPr="00190CC9">
        <w:rPr>
          <w:rFonts w:ascii="Times New Roman" w:hAnsi="Times New Roman" w:cs="Times New Roman"/>
          <w:i/>
          <w:sz w:val="24"/>
          <w:szCs w:val="28"/>
        </w:rPr>
        <w:t>Молодых специалистов в школе нет)</w:t>
      </w:r>
      <w:r w:rsidR="002739AD" w:rsidRPr="00190CC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5107B0" w:rsidRPr="005107B0">
        <w:rPr>
          <w:rFonts w:ascii="Times New Roman" w:hAnsi="Times New Roman" w:cs="Times New Roman"/>
          <w:sz w:val="28"/>
          <w:szCs w:val="28"/>
        </w:rPr>
        <w:t xml:space="preserve"> </w:t>
      </w:r>
      <w:r w:rsidR="005A4A3C">
        <w:rPr>
          <w:rFonts w:ascii="Times New Roman" w:hAnsi="Times New Roman" w:cs="Times New Roman"/>
          <w:sz w:val="28"/>
          <w:szCs w:val="28"/>
        </w:rPr>
        <w:t>Большинство</w:t>
      </w:r>
      <w:r w:rsidR="005107B0" w:rsidRPr="008D4EBE">
        <w:rPr>
          <w:rFonts w:ascii="Times New Roman" w:hAnsi="Times New Roman" w:cs="Times New Roman"/>
          <w:sz w:val="28"/>
          <w:szCs w:val="28"/>
        </w:rPr>
        <w:t xml:space="preserve"> учителей – это опытные педагоги, владеющие методикой преподавания</w:t>
      </w:r>
      <w:r w:rsidR="005107B0">
        <w:rPr>
          <w:rFonts w:ascii="Times New Roman" w:hAnsi="Times New Roman" w:cs="Times New Roman"/>
          <w:sz w:val="28"/>
          <w:szCs w:val="28"/>
        </w:rPr>
        <w:t xml:space="preserve"> учебного предмета.</w:t>
      </w:r>
    </w:p>
    <w:p w:rsidR="0034361C" w:rsidRPr="00FD4B19" w:rsidRDefault="0067534D" w:rsidP="00FD4B1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FD4B19">
        <w:rPr>
          <w:rFonts w:ascii="Times New Roman" w:hAnsi="Times New Roman" w:cs="Times New Roman"/>
          <w:b/>
          <w:sz w:val="26"/>
          <w:szCs w:val="26"/>
        </w:rPr>
        <w:t>3</w:t>
      </w:r>
      <w:proofErr w:type="gramStart"/>
      <w:r w:rsidR="00DF39B1" w:rsidRPr="00FD4B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B19" w:rsidRPr="00FD4B19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D4B19" w:rsidRPr="00FD4B19">
        <w:rPr>
          <w:rFonts w:ascii="Times New Roman" w:hAnsi="Times New Roman" w:cs="Times New Roman"/>
          <w:sz w:val="26"/>
          <w:szCs w:val="26"/>
        </w:rPr>
        <w:t>а слайде представлено с</w:t>
      </w:r>
      <w:r w:rsidR="00EB77A3" w:rsidRPr="00FD4B19">
        <w:rPr>
          <w:rFonts w:ascii="Times New Roman" w:hAnsi="Times New Roman" w:cs="Times New Roman"/>
          <w:sz w:val="26"/>
          <w:szCs w:val="26"/>
        </w:rPr>
        <w:t>оотношение</w:t>
      </w:r>
      <w:r w:rsidR="002739AD" w:rsidRPr="00FD4B19">
        <w:rPr>
          <w:rFonts w:ascii="Times New Roman" w:hAnsi="Times New Roman" w:cs="Times New Roman"/>
          <w:sz w:val="26"/>
          <w:szCs w:val="26"/>
        </w:rPr>
        <w:t xml:space="preserve"> </w:t>
      </w:r>
      <w:r w:rsidR="00FD4B19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="002739AD" w:rsidRPr="00FD4B19">
        <w:rPr>
          <w:rFonts w:ascii="Times New Roman" w:hAnsi="Times New Roman" w:cs="Times New Roman"/>
          <w:sz w:val="26"/>
          <w:szCs w:val="26"/>
        </w:rPr>
        <w:t>по квалифик</w:t>
      </w:r>
      <w:r w:rsidR="00FD4B19" w:rsidRPr="00FD4B19">
        <w:rPr>
          <w:rFonts w:ascii="Times New Roman" w:hAnsi="Times New Roman" w:cs="Times New Roman"/>
          <w:sz w:val="26"/>
          <w:szCs w:val="26"/>
        </w:rPr>
        <w:t xml:space="preserve">ационным категориям </w:t>
      </w:r>
      <w:r w:rsidR="002739AD" w:rsidRPr="00FD4B19">
        <w:rPr>
          <w:rFonts w:ascii="Times New Roman" w:hAnsi="Times New Roman" w:cs="Times New Roman"/>
          <w:sz w:val="26"/>
          <w:szCs w:val="26"/>
        </w:rPr>
        <w:t xml:space="preserve"> </w:t>
      </w:r>
      <w:r w:rsidR="00FD4B19">
        <w:rPr>
          <w:rFonts w:ascii="Times New Roman" w:hAnsi="Times New Roman" w:cs="Times New Roman"/>
          <w:sz w:val="26"/>
          <w:szCs w:val="26"/>
        </w:rPr>
        <w:t>(</w:t>
      </w:r>
      <w:r w:rsidR="00423D5A" w:rsidRPr="00190CC9">
        <w:rPr>
          <w:rFonts w:ascii="Times New Roman" w:hAnsi="Times New Roman" w:cs="Times New Roman"/>
          <w:i/>
          <w:sz w:val="24"/>
          <w:szCs w:val="28"/>
        </w:rPr>
        <w:t>с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 высшей квалификационной категорией – </w:t>
      </w:r>
      <w:r w:rsidR="005A4A3C">
        <w:rPr>
          <w:rFonts w:ascii="Times New Roman" w:hAnsi="Times New Roman" w:cs="Times New Roman"/>
          <w:i/>
          <w:sz w:val="24"/>
          <w:szCs w:val="28"/>
        </w:rPr>
        <w:t xml:space="preserve">18 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>человек (5</w:t>
      </w:r>
      <w:r w:rsidR="005A4A3C">
        <w:rPr>
          <w:rFonts w:ascii="Times New Roman" w:hAnsi="Times New Roman" w:cs="Times New Roman"/>
          <w:i/>
          <w:sz w:val="24"/>
          <w:szCs w:val="28"/>
        </w:rPr>
        <w:t>7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%), с первой - </w:t>
      </w:r>
      <w:r w:rsidR="005A4A3C">
        <w:rPr>
          <w:rFonts w:ascii="Times New Roman" w:hAnsi="Times New Roman" w:cs="Times New Roman"/>
          <w:i/>
          <w:sz w:val="24"/>
          <w:szCs w:val="28"/>
        </w:rPr>
        <w:t>9 человек (3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2%), без категории – </w:t>
      </w:r>
      <w:r w:rsidR="005A4A3C">
        <w:rPr>
          <w:rFonts w:ascii="Times New Roman" w:hAnsi="Times New Roman" w:cs="Times New Roman"/>
          <w:i/>
          <w:sz w:val="24"/>
          <w:szCs w:val="28"/>
        </w:rPr>
        <w:t>3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 человек</w:t>
      </w:r>
      <w:r w:rsidR="00324A44">
        <w:rPr>
          <w:rFonts w:ascii="Times New Roman" w:hAnsi="Times New Roman" w:cs="Times New Roman"/>
          <w:i/>
          <w:sz w:val="24"/>
          <w:szCs w:val="28"/>
        </w:rPr>
        <w:t>а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 xml:space="preserve"> (</w:t>
      </w:r>
      <w:r w:rsidR="005A4A3C">
        <w:rPr>
          <w:rFonts w:ascii="Times New Roman" w:hAnsi="Times New Roman" w:cs="Times New Roman"/>
          <w:i/>
          <w:sz w:val="24"/>
          <w:szCs w:val="28"/>
        </w:rPr>
        <w:t>11</w:t>
      </w:r>
      <w:r w:rsidR="0034361C" w:rsidRPr="00190CC9">
        <w:rPr>
          <w:rFonts w:ascii="Times New Roman" w:hAnsi="Times New Roman" w:cs="Times New Roman"/>
          <w:i/>
          <w:sz w:val="24"/>
          <w:szCs w:val="28"/>
        </w:rPr>
        <w:t>%).</w:t>
      </w:r>
      <w:r w:rsidR="0034361C" w:rsidRPr="00190CC9">
        <w:rPr>
          <w:rFonts w:ascii="Times New Roman" w:hAnsi="Times New Roman" w:cs="Times New Roman"/>
          <w:sz w:val="24"/>
          <w:szCs w:val="28"/>
        </w:rPr>
        <w:t xml:space="preserve"> </w:t>
      </w:r>
      <w:r w:rsidR="002739AD" w:rsidRPr="00DF39B1">
        <w:rPr>
          <w:rFonts w:ascii="Times New Roman" w:hAnsi="Times New Roman" w:cs="Times New Roman"/>
          <w:sz w:val="26"/>
          <w:szCs w:val="26"/>
        </w:rPr>
        <w:t>Все педагоги проходят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</w:t>
      </w:r>
      <w:r w:rsidR="002739AD" w:rsidRPr="00DF39B1">
        <w:rPr>
          <w:rFonts w:ascii="Times New Roman" w:hAnsi="Times New Roman" w:cs="Times New Roman"/>
          <w:sz w:val="26"/>
          <w:szCs w:val="26"/>
        </w:rPr>
        <w:t>к</w:t>
      </w:r>
      <w:r w:rsidR="0034361C" w:rsidRPr="00DF39B1">
        <w:rPr>
          <w:rFonts w:ascii="Times New Roman" w:hAnsi="Times New Roman" w:cs="Times New Roman"/>
          <w:sz w:val="26"/>
          <w:szCs w:val="26"/>
        </w:rPr>
        <w:t>урсы</w:t>
      </w:r>
      <w:r w:rsidR="002739AD" w:rsidRPr="00DF39B1">
        <w:rPr>
          <w:rFonts w:ascii="Times New Roman" w:hAnsi="Times New Roman" w:cs="Times New Roman"/>
          <w:sz w:val="26"/>
          <w:szCs w:val="26"/>
        </w:rPr>
        <w:t xml:space="preserve"> повышения квалификации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своевременно, за счет </w:t>
      </w:r>
      <w:r w:rsidR="00440E2D" w:rsidRPr="00DF39B1">
        <w:rPr>
          <w:rFonts w:ascii="Times New Roman" w:hAnsi="Times New Roman" w:cs="Times New Roman"/>
          <w:sz w:val="26"/>
          <w:szCs w:val="26"/>
        </w:rPr>
        <w:t>субвенции или</w:t>
      </w:r>
      <w:r w:rsidR="002739AD" w:rsidRPr="00DF39B1">
        <w:rPr>
          <w:rFonts w:ascii="Times New Roman" w:hAnsi="Times New Roman" w:cs="Times New Roman"/>
          <w:sz w:val="26"/>
          <w:szCs w:val="26"/>
        </w:rPr>
        <w:t xml:space="preserve"> собственных вложений.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D5A" w:rsidRPr="00DF39B1" w:rsidRDefault="00AC763F" w:rsidP="00DF39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F39B1">
        <w:rPr>
          <w:rFonts w:ascii="Times New Roman" w:hAnsi="Times New Roman" w:cs="Times New Roman"/>
          <w:sz w:val="26"/>
          <w:szCs w:val="26"/>
        </w:rPr>
        <w:t>Проанализировав количественный и качественный состав педагогических кадров, мы приш</w:t>
      </w:r>
      <w:r w:rsidR="00423D5A" w:rsidRPr="00DF39B1">
        <w:rPr>
          <w:rFonts w:ascii="Times New Roman" w:hAnsi="Times New Roman" w:cs="Times New Roman"/>
          <w:sz w:val="26"/>
          <w:szCs w:val="26"/>
        </w:rPr>
        <w:t>ли к выводу, что в школе работаю</w:t>
      </w:r>
      <w:r w:rsidRPr="00DF39B1">
        <w:rPr>
          <w:rFonts w:ascii="Times New Roman" w:hAnsi="Times New Roman" w:cs="Times New Roman"/>
          <w:sz w:val="26"/>
          <w:szCs w:val="26"/>
        </w:rPr>
        <w:t xml:space="preserve">т опытные педагоги. </w:t>
      </w:r>
    </w:p>
    <w:p w:rsidR="00423D5A" w:rsidRPr="00DF39B1" w:rsidRDefault="00423D5A" w:rsidP="00DF39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F39B1">
        <w:rPr>
          <w:rStyle w:val="c0"/>
          <w:rFonts w:ascii="Times New Roman" w:hAnsi="Times New Roman" w:cs="Times New Roman"/>
          <w:sz w:val="26"/>
          <w:szCs w:val="26"/>
          <w:shd w:val="clear" w:color="auto" w:fill="FFFFFF"/>
        </w:rPr>
        <w:t xml:space="preserve">Но </w:t>
      </w:r>
      <w:r w:rsidRPr="00DF39B1">
        <w:rPr>
          <w:rFonts w:ascii="Times New Roman" w:hAnsi="Times New Roman" w:cs="Times New Roman"/>
          <w:sz w:val="26"/>
          <w:szCs w:val="26"/>
        </w:rPr>
        <w:t>средняя нагрузка в 2019-2020 уч. году учителя русского языка и литературы составила 3</w:t>
      </w:r>
      <w:r w:rsidR="005A4A3C">
        <w:rPr>
          <w:rFonts w:ascii="Times New Roman" w:hAnsi="Times New Roman" w:cs="Times New Roman"/>
          <w:sz w:val="26"/>
          <w:szCs w:val="26"/>
        </w:rPr>
        <w:t>4</w:t>
      </w:r>
      <w:r w:rsidRPr="00DF39B1">
        <w:rPr>
          <w:rFonts w:ascii="Times New Roman" w:hAnsi="Times New Roman" w:cs="Times New Roman"/>
          <w:sz w:val="26"/>
          <w:szCs w:val="26"/>
        </w:rPr>
        <w:t xml:space="preserve"> час</w:t>
      </w:r>
      <w:r w:rsidR="005A4A3C">
        <w:rPr>
          <w:rFonts w:ascii="Times New Roman" w:hAnsi="Times New Roman" w:cs="Times New Roman"/>
          <w:sz w:val="26"/>
          <w:szCs w:val="26"/>
        </w:rPr>
        <w:t>а</w:t>
      </w:r>
      <w:r w:rsidRPr="00DF39B1">
        <w:rPr>
          <w:rFonts w:ascii="Times New Roman" w:hAnsi="Times New Roman" w:cs="Times New Roman"/>
          <w:sz w:val="26"/>
          <w:szCs w:val="26"/>
        </w:rPr>
        <w:t>, а</w:t>
      </w:r>
      <w:r w:rsidR="00BF34FC" w:rsidRPr="00DF39B1">
        <w:rPr>
          <w:rFonts w:ascii="Times New Roman" w:hAnsi="Times New Roman" w:cs="Times New Roman"/>
          <w:sz w:val="26"/>
          <w:szCs w:val="26"/>
        </w:rPr>
        <w:t xml:space="preserve"> учителя математики – </w:t>
      </w:r>
      <w:r w:rsidR="00324A44">
        <w:rPr>
          <w:rFonts w:ascii="Times New Roman" w:hAnsi="Times New Roman" w:cs="Times New Roman"/>
          <w:sz w:val="26"/>
          <w:szCs w:val="26"/>
        </w:rPr>
        <w:t xml:space="preserve">30 </w:t>
      </w:r>
      <w:r w:rsidR="00BF34FC" w:rsidRPr="00DF39B1">
        <w:rPr>
          <w:rFonts w:ascii="Times New Roman" w:hAnsi="Times New Roman" w:cs="Times New Roman"/>
          <w:sz w:val="26"/>
          <w:szCs w:val="26"/>
        </w:rPr>
        <w:t>час</w:t>
      </w:r>
      <w:r w:rsidR="005A4A3C">
        <w:rPr>
          <w:rFonts w:ascii="Times New Roman" w:hAnsi="Times New Roman" w:cs="Times New Roman"/>
          <w:sz w:val="26"/>
          <w:szCs w:val="26"/>
        </w:rPr>
        <w:t xml:space="preserve">а </w:t>
      </w:r>
      <w:r w:rsidR="00BF34FC" w:rsidRPr="00DF39B1">
        <w:rPr>
          <w:rFonts w:ascii="Times New Roman" w:hAnsi="Times New Roman" w:cs="Times New Roman"/>
          <w:sz w:val="26"/>
          <w:szCs w:val="26"/>
        </w:rPr>
        <w:t xml:space="preserve"> (</w:t>
      </w:r>
      <w:r w:rsidR="00BF34FC" w:rsidRPr="00DF39B1">
        <w:rPr>
          <w:rFonts w:ascii="Times New Roman" w:hAnsi="Times New Roman" w:cs="Times New Roman"/>
          <w:b/>
          <w:i/>
          <w:sz w:val="26"/>
          <w:szCs w:val="26"/>
        </w:rPr>
        <w:t>ин</w:t>
      </w:r>
      <w:proofErr w:type="gramStart"/>
      <w:r w:rsidR="00BF34FC" w:rsidRPr="00DF39B1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 w:rsidR="00BF34FC" w:rsidRPr="00DF39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BF34FC" w:rsidRPr="00DF39B1">
        <w:rPr>
          <w:rFonts w:ascii="Times New Roman" w:hAnsi="Times New Roman" w:cs="Times New Roman"/>
          <w:b/>
          <w:i/>
          <w:sz w:val="26"/>
          <w:szCs w:val="26"/>
        </w:rPr>
        <w:t>я</w:t>
      </w:r>
      <w:proofErr w:type="gramEnd"/>
      <w:r w:rsidR="00BF34FC" w:rsidRPr="00DF39B1">
        <w:rPr>
          <w:rFonts w:ascii="Times New Roman" w:hAnsi="Times New Roman" w:cs="Times New Roman"/>
          <w:b/>
          <w:i/>
          <w:sz w:val="26"/>
          <w:szCs w:val="26"/>
        </w:rPr>
        <w:t>зыку – 3</w:t>
      </w:r>
      <w:r w:rsidR="005A4A3C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BF34FC" w:rsidRPr="00DF39B1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BF34FC" w:rsidRPr="00DF39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34FC" w:rsidRPr="00DF39B1">
        <w:rPr>
          <w:rFonts w:ascii="Times New Roman" w:hAnsi="Times New Roman" w:cs="Times New Roman"/>
          <w:sz w:val="26"/>
          <w:szCs w:val="26"/>
        </w:rPr>
        <w:t>истории – 3</w:t>
      </w:r>
      <w:r w:rsidR="005A4A3C">
        <w:rPr>
          <w:rFonts w:ascii="Times New Roman" w:hAnsi="Times New Roman" w:cs="Times New Roman"/>
          <w:sz w:val="26"/>
          <w:szCs w:val="26"/>
        </w:rPr>
        <w:t>8</w:t>
      </w:r>
      <w:r w:rsidR="00BF34FC" w:rsidRPr="00DF39B1">
        <w:rPr>
          <w:rFonts w:ascii="Times New Roman" w:hAnsi="Times New Roman" w:cs="Times New Roman"/>
          <w:sz w:val="26"/>
          <w:szCs w:val="26"/>
        </w:rPr>
        <w:t xml:space="preserve">). </w:t>
      </w:r>
      <w:r w:rsidR="005A4A3C">
        <w:rPr>
          <w:rFonts w:ascii="Times New Roman" w:hAnsi="Times New Roman" w:cs="Times New Roman"/>
          <w:sz w:val="26"/>
          <w:szCs w:val="26"/>
        </w:rPr>
        <w:t xml:space="preserve"> Школа </w:t>
      </w:r>
      <w:r w:rsidRPr="00DF39B1">
        <w:rPr>
          <w:rFonts w:ascii="Times New Roman" w:hAnsi="Times New Roman" w:cs="Times New Roman"/>
          <w:sz w:val="26"/>
          <w:szCs w:val="26"/>
        </w:rPr>
        <w:t xml:space="preserve">испытывает трудности в организации индивидуальной и дополнительной работы с </w:t>
      </w:r>
      <w:proofErr w:type="gramStart"/>
      <w:r w:rsidRPr="00DF39B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BD1197" w:rsidRPr="00DF39B1">
        <w:rPr>
          <w:rFonts w:ascii="Times New Roman" w:hAnsi="Times New Roman" w:cs="Times New Roman"/>
          <w:sz w:val="26"/>
          <w:szCs w:val="26"/>
        </w:rPr>
        <w:t xml:space="preserve"> для ликвидации пробелов и повышения качества обучения</w:t>
      </w:r>
      <w:r w:rsidRPr="00DF39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A3C" w:rsidRDefault="0022085E" w:rsidP="00DF39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F39B1">
        <w:rPr>
          <w:rFonts w:ascii="Times New Roman" w:hAnsi="Times New Roman" w:cs="Times New Roman"/>
          <w:sz w:val="26"/>
          <w:szCs w:val="26"/>
        </w:rPr>
        <w:t>Одним из управленческих решений стал</w:t>
      </w:r>
      <w:r w:rsidR="005A4A3C">
        <w:rPr>
          <w:rFonts w:ascii="Times New Roman" w:hAnsi="Times New Roman" w:cs="Times New Roman"/>
          <w:sz w:val="26"/>
          <w:szCs w:val="26"/>
        </w:rPr>
        <w:t>о</w:t>
      </w:r>
      <w:r w:rsidRPr="00DF39B1">
        <w:rPr>
          <w:rFonts w:ascii="Times New Roman" w:hAnsi="Times New Roman" w:cs="Times New Roman"/>
          <w:sz w:val="26"/>
          <w:szCs w:val="26"/>
        </w:rPr>
        <w:t xml:space="preserve"> </w:t>
      </w:r>
      <w:r w:rsidR="005A4A3C">
        <w:rPr>
          <w:rFonts w:ascii="Times New Roman" w:hAnsi="Times New Roman" w:cs="Times New Roman"/>
          <w:sz w:val="26"/>
          <w:szCs w:val="26"/>
        </w:rPr>
        <w:t>использование занятий внеурочной деятельности для ликвидации пробелов обучения</w:t>
      </w:r>
      <w:r w:rsidRPr="00DF39B1">
        <w:rPr>
          <w:rFonts w:ascii="Times New Roman" w:hAnsi="Times New Roman" w:cs="Times New Roman"/>
          <w:sz w:val="26"/>
          <w:szCs w:val="26"/>
        </w:rPr>
        <w:t xml:space="preserve">. </w:t>
      </w:r>
      <w:r w:rsidR="00423D5A" w:rsidRPr="00DF39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DCD" w:rsidRPr="00591DCD" w:rsidRDefault="00A44617" w:rsidP="00591DC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34F0E">
        <w:rPr>
          <w:rFonts w:ascii="Times New Roman" w:hAnsi="Times New Roman" w:cs="Times New Roman"/>
          <w:b/>
          <w:sz w:val="28"/>
          <w:szCs w:val="28"/>
        </w:rPr>
        <w:t>4</w:t>
      </w:r>
      <w:r w:rsidR="00DF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A4D" w:rsidRPr="00DF39B1">
        <w:rPr>
          <w:rFonts w:ascii="Times New Roman" w:hAnsi="Times New Roman" w:cs="Times New Roman"/>
          <w:sz w:val="26"/>
          <w:szCs w:val="26"/>
        </w:rPr>
        <w:t xml:space="preserve">Мы </w:t>
      </w:r>
      <w:r w:rsidR="0022085E" w:rsidRPr="00DF39B1">
        <w:rPr>
          <w:rFonts w:ascii="Times New Roman" w:hAnsi="Times New Roman" w:cs="Times New Roman"/>
          <w:sz w:val="26"/>
          <w:szCs w:val="26"/>
        </w:rPr>
        <w:t>изменили подход</w:t>
      </w:r>
      <w:r w:rsidR="00305C26" w:rsidRPr="00DF39B1">
        <w:rPr>
          <w:rFonts w:ascii="Times New Roman" w:hAnsi="Times New Roman" w:cs="Times New Roman"/>
          <w:sz w:val="26"/>
          <w:szCs w:val="26"/>
        </w:rPr>
        <w:t xml:space="preserve"> к повышению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</w:t>
      </w:r>
      <w:r w:rsidR="00305C26" w:rsidRPr="00DF39B1">
        <w:rPr>
          <w:rFonts w:ascii="Times New Roman" w:hAnsi="Times New Roman" w:cs="Times New Roman"/>
          <w:sz w:val="26"/>
          <w:szCs w:val="26"/>
        </w:rPr>
        <w:t xml:space="preserve">квалификации педагогов. </w:t>
      </w:r>
      <w:r w:rsidR="0022085E" w:rsidRPr="00A617BF">
        <w:rPr>
          <w:rFonts w:ascii="Times New Roman" w:hAnsi="Times New Roman" w:cs="Times New Roman"/>
          <w:sz w:val="26"/>
          <w:szCs w:val="26"/>
        </w:rPr>
        <w:t>Во-первых</w:t>
      </w:r>
      <w:r w:rsidR="00440E2D" w:rsidRPr="00A617BF">
        <w:rPr>
          <w:rFonts w:ascii="Times New Roman" w:hAnsi="Times New Roman" w:cs="Times New Roman"/>
          <w:sz w:val="26"/>
          <w:szCs w:val="26"/>
        </w:rPr>
        <w:t>,</w:t>
      </w:r>
      <w:r w:rsidR="0022085E" w:rsidRPr="00A617BF">
        <w:rPr>
          <w:rFonts w:ascii="Times New Roman" w:hAnsi="Times New Roman" w:cs="Times New Roman"/>
          <w:sz w:val="26"/>
          <w:szCs w:val="26"/>
        </w:rPr>
        <w:t xml:space="preserve"> </w:t>
      </w:r>
      <w:r w:rsidR="00EB5BDA" w:rsidRPr="00A617BF">
        <w:rPr>
          <w:rFonts w:ascii="Times New Roman" w:hAnsi="Times New Roman" w:cs="Times New Roman"/>
          <w:sz w:val="26"/>
          <w:szCs w:val="26"/>
        </w:rPr>
        <w:t xml:space="preserve"> мы </w:t>
      </w:r>
      <w:r w:rsidR="00A617BF">
        <w:rPr>
          <w:rFonts w:ascii="Times New Roman" w:hAnsi="Times New Roman" w:cs="Times New Roman"/>
          <w:sz w:val="26"/>
          <w:szCs w:val="26"/>
        </w:rPr>
        <w:t>с</w:t>
      </w:r>
      <w:r w:rsidR="006D56AA">
        <w:rPr>
          <w:rFonts w:ascii="Times New Roman" w:hAnsi="Times New Roman" w:cs="Times New Roman"/>
          <w:sz w:val="26"/>
          <w:szCs w:val="26"/>
        </w:rPr>
        <w:t>т</w:t>
      </w:r>
      <w:r w:rsidR="00A617BF">
        <w:rPr>
          <w:rFonts w:ascii="Times New Roman" w:hAnsi="Times New Roman" w:cs="Times New Roman"/>
          <w:sz w:val="26"/>
          <w:szCs w:val="26"/>
        </w:rPr>
        <w:t xml:space="preserve">али </w:t>
      </w:r>
      <w:r w:rsidR="00EB5BDA" w:rsidRPr="00A617BF">
        <w:rPr>
          <w:rFonts w:ascii="Times New Roman" w:hAnsi="Times New Roman" w:cs="Times New Roman"/>
          <w:sz w:val="26"/>
          <w:szCs w:val="26"/>
        </w:rPr>
        <w:t>в</w:t>
      </w:r>
      <w:r w:rsidR="00305C26" w:rsidRPr="00A617BF">
        <w:rPr>
          <w:rFonts w:ascii="Times New Roman" w:hAnsi="Times New Roman" w:cs="Times New Roman"/>
          <w:sz w:val="26"/>
          <w:szCs w:val="26"/>
        </w:rPr>
        <w:t>е</w:t>
      </w:r>
      <w:r w:rsidR="00A617BF">
        <w:rPr>
          <w:rFonts w:ascii="Times New Roman" w:hAnsi="Times New Roman" w:cs="Times New Roman"/>
          <w:sz w:val="26"/>
          <w:szCs w:val="26"/>
        </w:rPr>
        <w:t>сти</w:t>
      </w:r>
      <w:r w:rsidR="0034361C" w:rsidRPr="00A617BF">
        <w:rPr>
          <w:rFonts w:ascii="Times New Roman" w:hAnsi="Times New Roman" w:cs="Times New Roman"/>
          <w:sz w:val="26"/>
          <w:szCs w:val="26"/>
        </w:rPr>
        <w:t xml:space="preserve"> мониторинг </w:t>
      </w:r>
      <w:r w:rsidR="00305C26" w:rsidRPr="00A617BF">
        <w:rPr>
          <w:rFonts w:ascii="Times New Roman" w:hAnsi="Times New Roman" w:cs="Times New Roman"/>
          <w:sz w:val="26"/>
          <w:szCs w:val="26"/>
        </w:rPr>
        <w:t xml:space="preserve">конкретной </w:t>
      </w:r>
      <w:r w:rsidR="0034361C" w:rsidRPr="00A617BF">
        <w:rPr>
          <w:rFonts w:ascii="Times New Roman" w:hAnsi="Times New Roman" w:cs="Times New Roman"/>
          <w:sz w:val="26"/>
          <w:szCs w:val="26"/>
        </w:rPr>
        <w:t>потребности в повышени</w:t>
      </w:r>
      <w:r w:rsidR="00305C26" w:rsidRPr="00A617BF">
        <w:rPr>
          <w:rFonts w:ascii="Times New Roman" w:hAnsi="Times New Roman" w:cs="Times New Roman"/>
          <w:sz w:val="26"/>
          <w:szCs w:val="26"/>
        </w:rPr>
        <w:t>и квалификации, т.е. исслед</w:t>
      </w:r>
      <w:r w:rsidR="006D56AA">
        <w:rPr>
          <w:rFonts w:ascii="Times New Roman" w:hAnsi="Times New Roman" w:cs="Times New Roman"/>
          <w:sz w:val="26"/>
          <w:szCs w:val="26"/>
        </w:rPr>
        <w:t>овать</w:t>
      </w:r>
      <w:r w:rsidR="0034361C" w:rsidRPr="00A617BF">
        <w:rPr>
          <w:rFonts w:ascii="Times New Roman" w:hAnsi="Times New Roman" w:cs="Times New Roman"/>
          <w:sz w:val="26"/>
          <w:szCs w:val="26"/>
        </w:rPr>
        <w:t xml:space="preserve"> компетенции учит</w:t>
      </w:r>
      <w:r w:rsidR="00EB5BDA" w:rsidRPr="00A617BF">
        <w:rPr>
          <w:rFonts w:ascii="Times New Roman" w:hAnsi="Times New Roman" w:cs="Times New Roman"/>
          <w:sz w:val="26"/>
          <w:szCs w:val="26"/>
        </w:rPr>
        <w:t xml:space="preserve">елей. </w:t>
      </w:r>
      <w:r w:rsidR="00591DCD" w:rsidRPr="00A617BF">
        <w:rPr>
          <w:rFonts w:ascii="Times New Roman" w:hAnsi="Times New Roman" w:cs="Times New Roman"/>
          <w:sz w:val="26"/>
          <w:szCs w:val="26"/>
        </w:rPr>
        <w:t>Для этого мы воспользовались онлайн тестированием на</w:t>
      </w:r>
      <w:r w:rsidR="00591DCD">
        <w:rPr>
          <w:rFonts w:ascii="Times New Roman" w:hAnsi="Times New Roman" w:cs="Times New Roman"/>
          <w:sz w:val="26"/>
          <w:szCs w:val="26"/>
        </w:rPr>
        <w:t xml:space="preserve"> сайте </w:t>
      </w:r>
      <w:proofErr w:type="spellStart"/>
      <w:r w:rsidR="00591DCD">
        <w:rPr>
          <w:rFonts w:ascii="Times New Roman" w:hAnsi="Times New Roman" w:cs="Times New Roman"/>
          <w:sz w:val="26"/>
          <w:szCs w:val="26"/>
        </w:rPr>
        <w:t>Фоксфорд</w:t>
      </w:r>
      <w:proofErr w:type="spellEnd"/>
      <w:r w:rsidR="00591DCD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591DCD" w:rsidRPr="006639EE">
          <w:rPr>
            <w:rStyle w:val="a4"/>
            <w:rFonts w:ascii="Times New Roman" w:hAnsi="Times New Roman" w:cs="Times New Roman"/>
            <w:sz w:val="26"/>
            <w:szCs w:val="26"/>
          </w:rPr>
          <w:t>https://competence.foxford.ru/test</w:t>
        </w:r>
      </w:hyperlink>
      <w:r w:rsidR="00591DCD">
        <w:rPr>
          <w:rFonts w:ascii="Times New Roman" w:hAnsi="Times New Roman" w:cs="Times New Roman"/>
          <w:sz w:val="26"/>
          <w:szCs w:val="26"/>
        </w:rPr>
        <w:t xml:space="preserve">). </w:t>
      </w:r>
      <w:r w:rsidR="00591DCD" w:rsidRPr="00591DCD">
        <w:rPr>
          <w:rFonts w:ascii="Times New Roman" w:hAnsi="Times New Roman" w:cs="Times New Roman"/>
          <w:sz w:val="26"/>
          <w:szCs w:val="26"/>
        </w:rPr>
        <w:t>Тест разделен на 5 тематических разделов по 10 вопросов в каждом:</w:t>
      </w:r>
    </w:p>
    <w:p w:rsidR="00591DCD" w:rsidRPr="00591DCD" w:rsidRDefault="00591DCD" w:rsidP="00591DC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91DCD">
        <w:rPr>
          <w:rFonts w:ascii="Times New Roman" w:hAnsi="Times New Roman" w:cs="Times New Roman"/>
          <w:sz w:val="26"/>
          <w:szCs w:val="26"/>
        </w:rPr>
        <w:t>Тема 1 — предметно-методические компетенции</w:t>
      </w:r>
    </w:p>
    <w:p w:rsidR="00591DCD" w:rsidRPr="00591DCD" w:rsidRDefault="00591DCD" w:rsidP="00591DC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91DCD">
        <w:rPr>
          <w:rFonts w:ascii="Times New Roman" w:hAnsi="Times New Roman" w:cs="Times New Roman"/>
          <w:sz w:val="26"/>
          <w:szCs w:val="26"/>
        </w:rPr>
        <w:t>Тема 2 — социально-культурные и психологические компетенции</w:t>
      </w:r>
    </w:p>
    <w:p w:rsidR="00591DCD" w:rsidRPr="00591DCD" w:rsidRDefault="00591DCD" w:rsidP="00591DC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91DCD">
        <w:rPr>
          <w:rFonts w:ascii="Times New Roman" w:hAnsi="Times New Roman" w:cs="Times New Roman"/>
          <w:sz w:val="26"/>
          <w:szCs w:val="26"/>
        </w:rPr>
        <w:t>Тема 3 — научно-исследовательские компетенции</w:t>
      </w:r>
    </w:p>
    <w:p w:rsidR="00591DCD" w:rsidRPr="00591DCD" w:rsidRDefault="00591DCD" w:rsidP="00591DC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91DCD">
        <w:rPr>
          <w:rFonts w:ascii="Times New Roman" w:hAnsi="Times New Roman" w:cs="Times New Roman"/>
          <w:sz w:val="26"/>
          <w:szCs w:val="26"/>
        </w:rPr>
        <w:t>Тема 4 — информационно-коммуникационные компетенции</w:t>
      </w:r>
    </w:p>
    <w:p w:rsidR="00591DCD" w:rsidRPr="00591DCD" w:rsidRDefault="00591DCD" w:rsidP="00591DC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91DCD">
        <w:rPr>
          <w:rFonts w:ascii="Times New Roman" w:hAnsi="Times New Roman" w:cs="Times New Roman"/>
          <w:sz w:val="26"/>
          <w:szCs w:val="26"/>
        </w:rPr>
        <w:t>Тема 5 — проектная и управленческая компетенции</w:t>
      </w:r>
    </w:p>
    <w:p w:rsidR="00EB5BDA" w:rsidRPr="00DF39B1" w:rsidRDefault="00591DCD" w:rsidP="00DF39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1DCD">
        <w:rPr>
          <w:rFonts w:ascii="Times New Roman" w:hAnsi="Times New Roman" w:cs="Times New Roman"/>
          <w:sz w:val="26"/>
          <w:szCs w:val="26"/>
        </w:rPr>
        <w:t xml:space="preserve"> </w:t>
      </w:r>
      <w:r w:rsidR="00EB5BDA" w:rsidRPr="00DF39B1">
        <w:rPr>
          <w:rFonts w:ascii="Times New Roman" w:hAnsi="Times New Roman" w:cs="Times New Roman"/>
          <w:sz w:val="26"/>
          <w:szCs w:val="26"/>
        </w:rPr>
        <w:t>На основе этого определяем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существующие профессиональные дефициты педагогов,</w:t>
      </w:r>
      <w:r w:rsidR="00EB5BDA" w:rsidRPr="00DF39B1">
        <w:rPr>
          <w:rFonts w:ascii="Times New Roman" w:hAnsi="Times New Roman" w:cs="Times New Roman"/>
          <w:sz w:val="26"/>
          <w:szCs w:val="26"/>
        </w:rPr>
        <w:t xml:space="preserve"> такая</w:t>
      </w:r>
      <w:r w:rsidR="0034361C" w:rsidRPr="00DF39B1">
        <w:rPr>
          <w:rFonts w:ascii="Times New Roman" w:hAnsi="Times New Roman" w:cs="Times New Roman"/>
          <w:sz w:val="26"/>
          <w:szCs w:val="26"/>
        </w:rPr>
        <w:t xml:space="preserve"> </w:t>
      </w:r>
      <w:r w:rsidR="00EB5BDA" w:rsidRPr="00DF39B1">
        <w:rPr>
          <w:rFonts w:ascii="Times New Roman" w:hAnsi="Times New Roman" w:cs="Times New Roman"/>
          <w:sz w:val="26"/>
          <w:szCs w:val="26"/>
        </w:rPr>
        <w:t xml:space="preserve">система повышения квалификации становиться </w:t>
      </w:r>
      <w:proofErr w:type="gramStart"/>
      <w:r w:rsidR="00EB5BDA" w:rsidRPr="00DF39B1">
        <w:rPr>
          <w:rFonts w:ascii="Times New Roman" w:hAnsi="Times New Roman" w:cs="Times New Roman"/>
          <w:sz w:val="26"/>
          <w:szCs w:val="26"/>
        </w:rPr>
        <w:t>более адресной</w:t>
      </w:r>
      <w:proofErr w:type="gramEnd"/>
      <w:r w:rsidR="00EB5BDA" w:rsidRPr="00DF39B1">
        <w:rPr>
          <w:rFonts w:ascii="Times New Roman" w:hAnsi="Times New Roman" w:cs="Times New Roman"/>
          <w:sz w:val="26"/>
          <w:szCs w:val="26"/>
        </w:rPr>
        <w:t xml:space="preserve">, направленной на развитие западающих умений педагогов. </w:t>
      </w:r>
      <w:r w:rsidR="00661A4D" w:rsidRPr="00DF39B1">
        <w:rPr>
          <w:rFonts w:ascii="Times New Roman" w:hAnsi="Times New Roman" w:cs="Times New Roman"/>
          <w:sz w:val="26"/>
          <w:szCs w:val="26"/>
        </w:rPr>
        <w:t xml:space="preserve">То есть учитель проходит курсы </w:t>
      </w:r>
      <w:proofErr w:type="gramStart"/>
      <w:r w:rsidR="00661A4D" w:rsidRPr="00DF39B1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661A4D" w:rsidRPr="00DF39B1">
        <w:rPr>
          <w:rFonts w:ascii="Times New Roman" w:hAnsi="Times New Roman" w:cs="Times New Roman"/>
          <w:sz w:val="26"/>
          <w:szCs w:val="26"/>
        </w:rPr>
        <w:t xml:space="preserve"> потому что надо, а потому что ему это необходимо в работе.</w:t>
      </w:r>
      <w:r w:rsidR="00BF34FC" w:rsidRPr="00DF39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7B0" w:rsidRPr="00DF39B1" w:rsidRDefault="00661A4D" w:rsidP="00DF39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9B1">
        <w:rPr>
          <w:rFonts w:ascii="Times New Roman" w:hAnsi="Times New Roman" w:cs="Times New Roman"/>
          <w:sz w:val="26"/>
          <w:szCs w:val="26"/>
        </w:rPr>
        <w:t xml:space="preserve">Наибольшим спросом пользуются курсы, связанные с </w:t>
      </w:r>
      <w:proofErr w:type="spellStart"/>
      <w:r w:rsidRPr="00DF39B1">
        <w:rPr>
          <w:rFonts w:ascii="Times New Roman" w:hAnsi="Times New Roman" w:cs="Times New Roman"/>
          <w:sz w:val="26"/>
          <w:szCs w:val="26"/>
        </w:rPr>
        <w:t>цифровизацией</w:t>
      </w:r>
      <w:proofErr w:type="spellEnd"/>
      <w:r w:rsidRPr="00DF39B1">
        <w:rPr>
          <w:rFonts w:ascii="Times New Roman" w:hAnsi="Times New Roman" w:cs="Times New Roman"/>
          <w:sz w:val="26"/>
          <w:szCs w:val="26"/>
        </w:rPr>
        <w:t xml:space="preserve"> в образовании, с новыми приемами работы, с работой с неуспевающими и одаренными.</w:t>
      </w:r>
      <w:r w:rsidR="00BF34FC" w:rsidRPr="00DF39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50711" w:rsidRDefault="005107B0" w:rsidP="00DF39B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234F0E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6C3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слайдах</w:t>
      </w:r>
      <w:r w:rsidR="00BF34FC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E71F06">
        <w:rPr>
          <w:rFonts w:ascii="Times New Roman" w:hAnsi="Times New Roman" w:cs="Times New Roman"/>
          <w:sz w:val="28"/>
          <w:szCs w:val="28"/>
        </w:rPr>
        <w:t>тавлены</w:t>
      </w:r>
      <w:r w:rsidR="00BF34FC">
        <w:rPr>
          <w:rFonts w:ascii="Times New Roman" w:hAnsi="Times New Roman" w:cs="Times New Roman"/>
          <w:sz w:val="28"/>
          <w:szCs w:val="28"/>
        </w:rPr>
        <w:t xml:space="preserve"> </w:t>
      </w:r>
      <w:r w:rsidR="004439A5">
        <w:rPr>
          <w:rFonts w:ascii="Times New Roman" w:hAnsi="Times New Roman" w:cs="Times New Roman"/>
          <w:sz w:val="28"/>
          <w:szCs w:val="28"/>
        </w:rPr>
        <w:t xml:space="preserve">только те </w:t>
      </w:r>
      <w:r>
        <w:rPr>
          <w:rFonts w:ascii="Times New Roman" w:hAnsi="Times New Roman" w:cs="Times New Roman"/>
          <w:sz w:val="28"/>
          <w:szCs w:val="28"/>
        </w:rPr>
        <w:t xml:space="preserve">курсы повышении </w:t>
      </w:r>
      <w:r w:rsidR="00CC5893">
        <w:rPr>
          <w:rFonts w:ascii="Times New Roman" w:hAnsi="Times New Roman" w:cs="Times New Roman"/>
          <w:sz w:val="28"/>
          <w:szCs w:val="28"/>
        </w:rPr>
        <w:t xml:space="preserve">квалификации, </w:t>
      </w:r>
      <w:r w:rsidR="004439A5">
        <w:rPr>
          <w:rFonts w:ascii="Times New Roman" w:hAnsi="Times New Roman" w:cs="Times New Roman"/>
          <w:sz w:val="28"/>
          <w:szCs w:val="28"/>
        </w:rPr>
        <w:t>которые выбраны</w:t>
      </w:r>
      <w:r w:rsidR="00CC5893">
        <w:rPr>
          <w:rFonts w:ascii="Times New Roman" w:hAnsi="Times New Roman" w:cs="Times New Roman"/>
          <w:sz w:val="28"/>
          <w:szCs w:val="28"/>
        </w:rPr>
        <w:t xml:space="preserve"> педагогами как внеплановые</w:t>
      </w:r>
      <w:r w:rsidR="00F50711">
        <w:rPr>
          <w:rFonts w:ascii="Times New Roman" w:hAnsi="Times New Roman" w:cs="Times New Roman"/>
          <w:sz w:val="28"/>
          <w:szCs w:val="28"/>
        </w:rPr>
        <w:t xml:space="preserve"> в 2020 и 2021 году.</w:t>
      </w:r>
    </w:p>
    <w:p w:rsidR="00893DA1" w:rsidRPr="00893DA1" w:rsidRDefault="00893DA1" w:rsidP="00DF39B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 xml:space="preserve">Во – вторых учителя повышают свою квалификацию через участие в </w:t>
      </w:r>
      <w:r w:rsidR="00841778">
        <w:rPr>
          <w:rFonts w:ascii="Times New Roman" w:hAnsi="Times New Roman" w:cs="Times New Roman"/>
          <w:sz w:val="28"/>
          <w:szCs w:val="28"/>
        </w:rPr>
        <w:t xml:space="preserve">очных и </w:t>
      </w:r>
      <w:proofErr w:type="spellStart"/>
      <w:r w:rsidR="00841778">
        <w:rPr>
          <w:rFonts w:ascii="Times New Roman" w:hAnsi="Times New Roman" w:cs="Times New Roman"/>
          <w:sz w:val="28"/>
          <w:szCs w:val="28"/>
        </w:rPr>
        <w:t>дистанциооных</w:t>
      </w:r>
      <w:proofErr w:type="spellEnd"/>
      <w:r w:rsidR="0084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DA1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93DA1">
        <w:rPr>
          <w:rFonts w:ascii="Times New Roman" w:hAnsi="Times New Roman" w:cs="Times New Roman"/>
          <w:sz w:val="28"/>
          <w:szCs w:val="28"/>
        </w:rPr>
        <w:t>инарах</w:t>
      </w:r>
      <w:proofErr w:type="spellEnd"/>
      <w:r w:rsidR="00841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778">
        <w:rPr>
          <w:rFonts w:ascii="Times New Roman" w:hAnsi="Times New Roman" w:cs="Times New Roman"/>
          <w:sz w:val="28"/>
          <w:szCs w:val="28"/>
        </w:rPr>
        <w:t>интенсивах</w:t>
      </w:r>
      <w:proofErr w:type="spellEnd"/>
      <w:r w:rsidR="00841778">
        <w:rPr>
          <w:rFonts w:ascii="Times New Roman" w:hAnsi="Times New Roman" w:cs="Times New Roman"/>
          <w:sz w:val="28"/>
          <w:szCs w:val="28"/>
        </w:rPr>
        <w:t xml:space="preserve">, семинарах. </w:t>
      </w:r>
      <w:r w:rsidR="00841778" w:rsidRPr="00A617BF">
        <w:rPr>
          <w:rFonts w:ascii="Times New Roman" w:hAnsi="Times New Roman" w:cs="Times New Roman"/>
          <w:sz w:val="28"/>
          <w:szCs w:val="28"/>
        </w:rPr>
        <w:t>Транслируют опыт работы</w:t>
      </w:r>
      <w:r w:rsidR="00A617BF" w:rsidRPr="00A617BF">
        <w:rPr>
          <w:rFonts w:ascii="Times New Roman" w:hAnsi="Times New Roman" w:cs="Times New Roman"/>
          <w:sz w:val="28"/>
          <w:szCs w:val="28"/>
        </w:rPr>
        <w:t xml:space="preserve"> на ШМО, конференциях</w:t>
      </w:r>
      <w:r w:rsidR="00841778" w:rsidRPr="00A617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1778" w:rsidRPr="00A617BF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="00841778" w:rsidRPr="00A617BF">
        <w:rPr>
          <w:rFonts w:ascii="Times New Roman" w:hAnsi="Times New Roman" w:cs="Times New Roman"/>
          <w:sz w:val="28"/>
          <w:szCs w:val="28"/>
        </w:rPr>
        <w:t xml:space="preserve"> НА, Ковалева МВ, Астраханцева</w:t>
      </w:r>
      <w:r w:rsidR="00841778">
        <w:rPr>
          <w:rFonts w:ascii="Times New Roman" w:hAnsi="Times New Roman" w:cs="Times New Roman"/>
          <w:sz w:val="28"/>
          <w:szCs w:val="28"/>
        </w:rPr>
        <w:t xml:space="preserve"> ВП, Зверева ТА.</w:t>
      </w:r>
    </w:p>
    <w:p w:rsidR="00FD4B19" w:rsidRDefault="00FD4B19" w:rsidP="00F50711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0A2B22" w:rsidRPr="000A2B22" w:rsidRDefault="00F50711" w:rsidP="00F50711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C36D3">
        <w:rPr>
          <w:rFonts w:ascii="Times New Roman" w:hAnsi="Times New Roman" w:cs="Times New Roman"/>
          <w:b/>
          <w:sz w:val="28"/>
          <w:szCs w:val="28"/>
        </w:rPr>
        <w:t>6</w:t>
      </w:r>
    </w:p>
    <w:p w:rsidR="001C1039" w:rsidRDefault="00893DA1" w:rsidP="00190CC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Ведем работу по с</w:t>
      </w:r>
      <w:r w:rsidR="00637D02" w:rsidRPr="0022349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новлению учителей</w:t>
      </w:r>
      <w:r w:rsidR="00637D02" w:rsidRPr="0022349A">
        <w:rPr>
          <w:rFonts w:ascii="Times New Roman" w:hAnsi="Times New Roman" w:cs="Times New Roman"/>
          <w:sz w:val="28"/>
          <w:szCs w:val="28"/>
        </w:rPr>
        <w:t xml:space="preserve"> сертифицированным экспертом по проверке работ </w:t>
      </w:r>
      <w:r w:rsidR="00A617BF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02" w:rsidRPr="0022349A">
        <w:rPr>
          <w:rFonts w:ascii="Times New Roman" w:hAnsi="Times New Roman" w:cs="Times New Roman"/>
          <w:sz w:val="28"/>
          <w:szCs w:val="28"/>
        </w:rPr>
        <w:t xml:space="preserve">– все это </w:t>
      </w:r>
      <w:r w:rsidR="00BD1197">
        <w:rPr>
          <w:rFonts w:ascii="Times New Roman" w:hAnsi="Times New Roman" w:cs="Times New Roman"/>
          <w:sz w:val="28"/>
          <w:szCs w:val="28"/>
        </w:rPr>
        <w:t xml:space="preserve">тоже </w:t>
      </w:r>
      <w:r w:rsidR="00637D02" w:rsidRPr="0022349A">
        <w:rPr>
          <w:rFonts w:ascii="Times New Roman" w:hAnsi="Times New Roman" w:cs="Times New Roman"/>
          <w:sz w:val="28"/>
          <w:szCs w:val="28"/>
        </w:rPr>
        <w:t>повышение квалификации. Учитель изнутри узнает формат работы, понимает сам и учи</w:t>
      </w:r>
      <w:r>
        <w:rPr>
          <w:rFonts w:ascii="Times New Roman" w:hAnsi="Times New Roman" w:cs="Times New Roman"/>
          <w:sz w:val="28"/>
          <w:szCs w:val="28"/>
        </w:rPr>
        <w:t xml:space="preserve">т детей справляться с ОГЭ, ЕГЭ </w:t>
      </w:r>
      <w:r w:rsidR="00637D02" w:rsidRPr="0022349A">
        <w:rPr>
          <w:rFonts w:ascii="Times New Roman" w:hAnsi="Times New Roman" w:cs="Times New Roman"/>
          <w:sz w:val="28"/>
          <w:szCs w:val="28"/>
        </w:rPr>
        <w:t>на более в</w:t>
      </w:r>
      <w:r w:rsidR="004439A5">
        <w:rPr>
          <w:rFonts w:ascii="Times New Roman" w:hAnsi="Times New Roman" w:cs="Times New Roman"/>
          <w:sz w:val="28"/>
          <w:szCs w:val="28"/>
        </w:rPr>
        <w:t xml:space="preserve">ысокий балл. </w:t>
      </w:r>
      <w:r w:rsidR="00363187">
        <w:rPr>
          <w:rFonts w:ascii="Times New Roman" w:hAnsi="Times New Roman" w:cs="Times New Roman"/>
          <w:sz w:val="28"/>
          <w:szCs w:val="28"/>
        </w:rPr>
        <w:t>Так, количество региональных экспертов ОГЭ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318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18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3631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63187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8C3C3B">
        <w:rPr>
          <w:rFonts w:ascii="Times New Roman" w:hAnsi="Times New Roman" w:cs="Times New Roman"/>
          <w:sz w:val="28"/>
          <w:szCs w:val="28"/>
        </w:rPr>
        <w:t xml:space="preserve"> (по сравнению с предыдущим </w:t>
      </w:r>
      <w:proofErr w:type="spellStart"/>
      <w:r w:rsidR="008C3C3B">
        <w:rPr>
          <w:rFonts w:ascii="Times New Roman" w:hAnsi="Times New Roman" w:cs="Times New Roman"/>
          <w:sz w:val="28"/>
          <w:szCs w:val="28"/>
        </w:rPr>
        <w:t>уч.годом</w:t>
      </w:r>
      <w:proofErr w:type="spellEnd"/>
      <w:r w:rsidR="008C3C3B">
        <w:rPr>
          <w:rFonts w:ascii="Times New Roman" w:hAnsi="Times New Roman" w:cs="Times New Roman"/>
          <w:sz w:val="28"/>
          <w:szCs w:val="28"/>
        </w:rPr>
        <w:t>)</w:t>
      </w:r>
      <w:r w:rsidR="00363187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318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3187">
        <w:rPr>
          <w:rFonts w:ascii="Times New Roman" w:hAnsi="Times New Roman" w:cs="Times New Roman"/>
          <w:sz w:val="28"/>
          <w:szCs w:val="28"/>
        </w:rPr>
        <w:t xml:space="preserve">. В проверке ЕГЭ участвуют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3187">
        <w:rPr>
          <w:rFonts w:ascii="Times New Roman" w:hAnsi="Times New Roman" w:cs="Times New Roman"/>
          <w:sz w:val="28"/>
          <w:szCs w:val="28"/>
        </w:rPr>
        <w:t xml:space="preserve"> человек. В проверке ВПР в эт</w:t>
      </w:r>
      <w:r w:rsidR="00CB3A83">
        <w:rPr>
          <w:rFonts w:ascii="Times New Roman" w:hAnsi="Times New Roman" w:cs="Times New Roman"/>
          <w:sz w:val="28"/>
          <w:szCs w:val="28"/>
        </w:rPr>
        <w:t xml:space="preserve">ом учебном году </w:t>
      </w:r>
      <w:r>
        <w:rPr>
          <w:rFonts w:ascii="Times New Roman" w:hAnsi="Times New Roman" w:cs="Times New Roman"/>
          <w:sz w:val="28"/>
          <w:szCs w:val="28"/>
        </w:rPr>
        <w:t>участвовал весь коллектив</w:t>
      </w:r>
      <w:r w:rsidR="008C3C3B">
        <w:rPr>
          <w:rFonts w:ascii="Times New Roman" w:hAnsi="Times New Roman" w:cs="Times New Roman"/>
          <w:sz w:val="28"/>
          <w:szCs w:val="28"/>
        </w:rPr>
        <w:t>.</w:t>
      </w:r>
      <w:r w:rsidR="00E7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0D" w:rsidRPr="006C03C7" w:rsidRDefault="00637D02" w:rsidP="00190CC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наш шаг – организация наставничества. </w:t>
      </w:r>
      <w:r w:rsidRPr="006C03C7">
        <w:rPr>
          <w:rFonts w:ascii="Times New Roman" w:hAnsi="Times New Roman" w:cs="Times New Roman"/>
          <w:sz w:val="28"/>
          <w:szCs w:val="28"/>
          <w:highlight w:val="yellow"/>
        </w:rPr>
        <w:t>В настоящее время для нас это очень актуально, в</w:t>
      </w:r>
      <w:r w:rsidR="00652C61" w:rsidRPr="006C03C7">
        <w:rPr>
          <w:rFonts w:ascii="Times New Roman" w:hAnsi="Times New Roman" w:cs="Times New Roman"/>
          <w:sz w:val="28"/>
          <w:szCs w:val="28"/>
          <w:highlight w:val="yellow"/>
        </w:rPr>
        <w:t xml:space="preserve"> связи с приходом новых учителей, не имеющих достаточн</w:t>
      </w:r>
      <w:r w:rsidRPr="006C03C7">
        <w:rPr>
          <w:rFonts w:ascii="Times New Roman" w:hAnsi="Times New Roman" w:cs="Times New Roman"/>
          <w:sz w:val="28"/>
          <w:szCs w:val="28"/>
          <w:highlight w:val="yellow"/>
        </w:rPr>
        <w:t>ого опыта педагогической работы</w:t>
      </w:r>
      <w:r w:rsidR="001A620D" w:rsidRPr="006C03C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66E28" w:rsidRPr="006C03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85B5B" w:rsidRDefault="00827B29" w:rsidP="00190CC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03C7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Руководитель ШМО </w:t>
      </w:r>
      <w:r w:rsidR="00893DA1" w:rsidRPr="006C03C7">
        <w:rPr>
          <w:rFonts w:ascii="Times New Roman" w:hAnsi="Times New Roman" w:cs="Times New Roman"/>
          <w:sz w:val="28"/>
          <w:szCs w:val="28"/>
          <w:highlight w:val="yellow"/>
        </w:rPr>
        <w:t>курирует</w:t>
      </w:r>
      <w:r w:rsidRPr="006C03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93DA1" w:rsidRPr="006C03C7">
        <w:rPr>
          <w:rFonts w:ascii="Times New Roman" w:hAnsi="Times New Roman" w:cs="Times New Roman"/>
          <w:sz w:val="28"/>
          <w:szCs w:val="28"/>
          <w:highlight w:val="yellow"/>
        </w:rPr>
        <w:t>педагогов</w:t>
      </w:r>
      <w:r w:rsidRPr="006C03C7">
        <w:rPr>
          <w:rFonts w:ascii="Times New Roman" w:hAnsi="Times New Roman" w:cs="Times New Roman"/>
          <w:sz w:val="28"/>
          <w:szCs w:val="28"/>
          <w:highlight w:val="yellow"/>
        </w:rPr>
        <w:t xml:space="preserve">, и методически сопровождает </w:t>
      </w:r>
      <w:r w:rsidR="00893DA1" w:rsidRPr="006C03C7">
        <w:rPr>
          <w:rFonts w:ascii="Times New Roman" w:hAnsi="Times New Roman" w:cs="Times New Roman"/>
          <w:sz w:val="28"/>
          <w:szCs w:val="28"/>
          <w:highlight w:val="yellow"/>
        </w:rPr>
        <w:t>их</w:t>
      </w:r>
      <w:r w:rsidRPr="006C03C7">
        <w:rPr>
          <w:rFonts w:ascii="Times New Roman" w:hAnsi="Times New Roman" w:cs="Times New Roman"/>
          <w:sz w:val="28"/>
          <w:szCs w:val="28"/>
          <w:highlight w:val="yellow"/>
        </w:rPr>
        <w:t xml:space="preserve"> в течени</w:t>
      </w:r>
      <w:r w:rsidR="007E22CF" w:rsidRPr="006C03C7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893DA1" w:rsidRPr="006C03C7">
        <w:rPr>
          <w:rFonts w:ascii="Times New Roman" w:hAnsi="Times New Roman" w:cs="Times New Roman"/>
          <w:sz w:val="28"/>
          <w:szCs w:val="28"/>
          <w:highlight w:val="yellow"/>
        </w:rPr>
        <w:t xml:space="preserve"> учебного года</w:t>
      </w:r>
      <w:r w:rsidR="00F74130" w:rsidRPr="006C03C7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E50965" w:rsidRPr="006C03C7" w:rsidRDefault="00E50965" w:rsidP="00190CC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Pr="00E50965">
        <w:rPr>
          <w:rFonts w:ascii="Times New Roman" w:hAnsi="Times New Roman" w:cs="Times New Roman"/>
          <w:sz w:val="28"/>
          <w:szCs w:val="28"/>
        </w:rPr>
        <w:t xml:space="preserve"> отметить, что такие риски как «Дефицит педагогических кадров» не зафиксированы как средние и высокие.</w:t>
      </w:r>
    </w:p>
    <w:p w:rsidR="00885B5B" w:rsidRDefault="00885B5B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17BF">
        <w:rPr>
          <w:rFonts w:ascii="Times New Roman" w:hAnsi="Times New Roman" w:cs="Times New Roman"/>
          <w:sz w:val="28"/>
          <w:szCs w:val="28"/>
        </w:rPr>
        <w:t xml:space="preserve">Данные управленческие решения позволили нацелить коллектив на </w:t>
      </w:r>
      <w:r w:rsidR="008C3C3B" w:rsidRPr="00A617BF">
        <w:rPr>
          <w:rFonts w:ascii="Times New Roman" w:hAnsi="Times New Roman" w:cs="Times New Roman"/>
          <w:sz w:val="28"/>
          <w:szCs w:val="28"/>
        </w:rPr>
        <w:t>повышение успешности школьников</w:t>
      </w:r>
      <w:r w:rsidRPr="00A617BF">
        <w:rPr>
          <w:rFonts w:ascii="Times New Roman" w:hAnsi="Times New Roman" w:cs="Times New Roman"/>
          <w:sz w:val="28"/>
          <w:szCs w:val="28"/>
        </w:rPr>
        <w:t>.</w:t>
      </w:r>
    </w:p>
    <w:p w:rsidR="000A2B22" w:rsidRPr="00190CC9" w:rsidRDefault="00F50711" w:rsidP="000A2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C36D3">
        <w:rPr>
          <w:rFonts w:ascii="Times New Roman" w:hAnsi="Times New Roman" w:cs="Times New Roman"/>
          <w:b/>
          <w:sz w:val="28"/>
          <w:szCs w:val="28"/>
        </w:rPr>
        <w:t>7</w:t>
      </w:r>
      <w:r w:rsidR="00EB6BC6">
        <w:rPr>
          <w:rFonts w:ascii="Times New Roman" w:hAnsi="Times New Roman" w:cs="Times New Roman"/>
          <w:b/>
          <w:sz w:val="28"/>
          <w:szCs w:val="28"/>
        </w:rPr>
        <w:t>+ показать проверочные работы</w:t>
      </w:r>
    </w:p>
    <w:p w:rsidR="00D369C2" w:rsidRDefault="00E82747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управленческие решения были связаны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E82747" w:rsidRDefault="00E82747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учитель определил пробелы в знаниях обучающихся, определил группы по схожим дефицитам знаний и приступил к ликвидации </w:t>
      </w:r>
      <w:r w:rsidR="0047796E">
        <w:rPr>
          <w:rFonts w:ascii="Times New Roman" w:hAnsi="Times New Roman" w:cs="Times New Roman"/>
          <w:sz w:val="28"/>
          <w:szCs w:val="28"/>
        </w:rPr>
        <w:t xml:space="preserve">пробелов </w:t>
      </w:r>
      <w:r>
        <w:rPr>
          <w:rFonts w:ascii="Times New Roman" w:hAnsi="Times New Roman" w:cs="Times New Roman"/>
          <w:sz w:val="28"/>
          <w:szCs w:val="28"/>
        </w:rPr>
        <w:t xml:space="preserve">через групповые </w:t>
      </w:r>
      <w:r w:rsidR="006D56AA">
        <w:rPr>
          <w:rFonts w:ascii="Times New Roman" w:hAnsi="Times New Roman" w:cs="Times New Roman"/>
          <w:sz w:val="28"/>
          <w:szCs w:val="28"/>
        </w:rPr>
        <w:t xml:space="preserve">и 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занятия. </w:t>
      </w:r>
      <w:r w:rsidR="008234D3">
        <w:rPr>
          <w:rFonts w:ascii="Times New Roman" w:hAnsi="Times New Roman" w:cs="Times New Roman"/>
          <w:sz w:val="28"/>
          <w:szCs w:val="28"/>
        </w:rPr>
        <w:t>Учителя пересм</w:t>
      </w:r>
      <w:r w:rsidR="0047796E">
        <w:rPr>
          <w:rFonts w:ascii="Times New Roman" w:hAnsi="Times New Roman" w:cs="Times New Roman"/>
          <w:sz w:val="28"/>
          <w:szCs w:val="28"/>
        </w:rPr>
        <w:t xml:space="preserve">отрели формат контрольных </w:t>
      </w:r>
      <w:r w:rsidR="00893DA1">
        <w:rPr>
          <w:rFonts w:ascii="Times New Roman" w:hAnsi="Times New Roman" w:cs="Times New Roman"/>
          <w:sz w:val="28"/>
          <w:szCs w:val="28"/>
        </w:rPr>
        <w:t xml:space="preserve">и проверочных </w:t>
      </w:r>
      <w:r w:rsidR="0047796E">
        <w:rPr>
          <w:rFonts w:ascii="Times New Roman" w:hAnsi="Times New Roman" w:cs="Times New Roman"/>
          <w:sz w:val="28"/>
          <w:szCs w:val="28"/>
        </w:rPr>
        <w:t>работ</w:t>
      </w:r>
      <w:r w:rsidR="008234D3">
        <w:rPr>
          <w:rFonts w:ascii="Times New Roman" w:hAnsi="Times New Roman" w:cs="Times New Roman"/>
          <w:sz w:val="28"/>
          <w:szCs w:val="28"/>
        </w:rPr>
        <w:t xml:space="preserve"> и приблизили их к формату ВПР и ОГЭ, ЕГЭ.</w:t>
      </w:r>
    </w:p>
    <w:p w:rsidR="00E927CB" w:rsidRPr="00E927CB" w:rsidRDefault="00E927CB" w:rsidP="00E92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B6BC6">
        <w:rPr>
          <w:rFonts w:ascii="Times New Roman" w:hAnsi="Times New Roman" w:cs="Times New Roman"/>
          <w:b/>
          <w:sz w:val="28"/>
          <w:szCs w:val="28"/>
        </w:rPr>
        <w:t>8</w:t>
      </w:r>
    </w:p>
    <w:p w:rsidR="00AA2C5C" w:rsidRPr="008D4EBE" w:rsidRDefault="00893DA1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D369C2" w:rsidRPr="008D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не </w:t>
      </w:r>
      <w:r w:rsidR="00D369C2" w:rsidRPr="008D4EBE">
        <w:rPr>
          <w:rFonts w:ascii="Times New Roman" w:hAnsi="Times New Roman" w:cs="Times New Roman"/>
          <w:sz w:val="28"/>
          <w:szCs w:val="28"/>
        </w:rPr>
        <w:t xml:space="preserve">включили в перечень школ участников проекта адресной методической помощи «500+», который </w:t>
      </w:r>
      <w:r w:rsidR="00D369C2" w:rsidRPr="008D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частью федерального проекта «Современная школа» наци</w:t>
      </w:r>
      <w:r w:rsidR="00A6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онального проекта «Образование», к нашей школе был приставлен куратор </w:t>
      </w:r>
      <w:proofErr w:type="spellStart"/>
      <w:r w:rsidR="00A6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Кузбассобрнадзора</w:t>
      </w:r>
      <w:proofErr w:type="spellEnd"/>
      <w:r w:rsidR="00A6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 Алексей Валентинович.</w:t>
      </w:r>
      <w:r w:rsidR="00D369C2" w:rsidRPr="008D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02119" w:rsidRPr="008D4EBE" w:rsidRDefault="00893DA1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посещая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изучая опыт других учреждений,</w:t>
      </w:r>
      <w:r w:rsidR="00D369C2" w:rsidRPr="008D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69C2" w:rsidRPr="008D4EBE">
        <w:rPr>
          <w:rFonts w:ascii="Times New Roman" w:hAnsi="Times New Roman" w:cs="Times New Roman"/>
          <w:sz w:val="28"/>
          <w:szCs w:val="28"/>
        </w:rPr>
        <w:t xml:space="preserve">ля оценки текущей ситуации, а также для выявления потенциала дальнейшего развития образовательной системы школы управленческой командой был проведен </w:t>
      </w:r>
      <w:r w:rsidR="00D369C2" w:rsidRPr="006C03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SWOT</w:t>
      </w:r>
      <w:r w:rsidR="00D369C2" w:rsidRPr="006C03C7">
        <w:rPr>
          <w:rFonts w:ascii="Times New Roman" w:hAnsi="Times New Roman" w:cs="Times New Roman"/>
          <w:sz w:val="28"/>
          <w:szCs w:val="28"/>
          <w:highlight w:val="yellow"/>
        </w:rPr>
        <w:t>-анализ,</w:t>
      </w:r>
      <w:r w:rsidR="00D369C2" w:rsidRPr="008D4EBE">
        <w:rPr>
          <w:rFonts w:ascii="Times New Roman" w:hAnsi="Times New Roman" w:cs="Times New Roman"/>
          <w:sz w:val="28"/>
          <w:szCs w:val="28"/>
        </w:rPr>
        <w:t xml:space="preserve"> который позволил выявить сильные и слабые стороны, перспектив</w:t>
      </w:r>
      <w:r w:rsidR="00AA2C5C" w:rsidRPr="008D4EBE">
        <w:rPr>
          <w:rFonts w:ascii="Times New Roman" w:hAnsi="Times New Roman" w:cs="Times New Roman"/>
          <w:sz w:val="28"/>
          <w:szCs w:val="28"/>
        </w:rPr>
        <w:t>ы, возможности и риски развития</w:t>
      </w:r>
      <w:r w:rsidR="00D369C2" w:rsidRPr="008D4EBE">
        <w:rPr>
          <w:rFonts w:ascii="Times New Roman" w:hAnsi="Times New Roman" w:cs="Times New Roman"/>
          <w:sz w:val="28"/>
          <w:szCs w:val="28"/>
        </w:rPr>
        <w:t>.</w:t>
      </w:r>
      <w:r w:rsidR="00E02119" w:rsidRPr="008D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98" w:rsidRPr="008D4EBE" w:rsidRDefault="00E02119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4EBE">
        <w:rPr>
          <w:rFonts w:ascii="Times New Roman" w:hAnsi="Times New Roman" w:cs="Times New Roman"/>
          <w:sz w:val="28"/>
          <w:szCs w:val="28"/>
        </w:rPr>
        <w:t>Высокая и средняя степени влияния</w:t>
      </w:r>
      <w:r w:rsidR="008D4EBE">
        <w:rPr>
          <w:rFonts w:ascii="Times New Roman" w:hAnsi="Times New Roman" w:cs="Times New Roman"/>
          <w:sz w:val="28"/>
          <w:szCs w:val="28"/>
        </w:rPr>
        <w:t xml:space="preserve"> рисков</w:t>
      </w:r>
      <w:r w:rsidRPr="008D4EBE">
        <w:rPr>
          <w:rFonts w:ascii="Times New Roman" w:hAnsi="Times New Roman" w:cs="Times New Roman"/>
          <w:sz w:val="28"/>
          <w:szCs w:val="28"/>
        </w:rPr>
        <w:t xml:space="preserve"> на качество образования</w:t>
      </w:r>
      <w:r w:rsidR="00EB77A3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8D4EBE">
        <w:rPr>
          <w:rFonts w:ascii="Times New Roman" w:hAnsi="Times New Roman" w:cs="Times New Roman"/>
          <w:sz w:val="28"/>
          <w:szCs w:val="28"/>
        </w:rPr>
        <w:t xml:space="preserve"> </w:t>
      </w:r>
      <w:r w:rsidR="00EB77A3" w:rsidRPr="008D4EBE">
        <w:rPr>
          <w:rFonts w:ascii="Times New Roman" w:hAnsi="Times New Roman" w:cs="Times New Roman"/>
          <w:sz w:val="28"/>
          <w:szCs w:val="28"/>
        </w:rPr>
        <w:t>отмечены по</w:t>
      </w:r>
      <w:r w:rsidRPr="008D4EBE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8C3C3B">
        <w:rPr>
          <w:rFonts w:ascii="Times New Roman" w:hAnsi="Times New Roman" w:cs="Times New Roman"/>
          <w:sz w:val="28"/>
          <w:szCs w:val="28"/>
        </w:rPr>
        <w:t>, которые представлены на слайде</w:t>
      </w:r>
      <w:r w:rsidRPr="008D4EBE">
        <w:rPr>
          <w:rFonts w:ascii="Times New Roman" w:hAnsi="Times New Roman" w:cs="Times New Roman"/>
          <w:sz w:val="28"/>
          <w:szCs w:val="28"/>
        </w:rPr>
        <w:t>:</w:t>
      </w:r>
    </w:p>
    <w:p w:rsidR="00D369C2" w:rsidRPr="00DF39B1" w:rsidRDefault="00D369C2" w:rsidP="000A2B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DF39B1">
        <w:rPr>
          <w:rFonts w:ascii="Times New Roman" w:hAnsi="Times New Roman" w:cs="Times New Roman"/>
          <w:i/>
          <w:szCs w:val="28"/>
        </w:rPr>
        <w:t>Низкий уровень оснащения школы.</w:t>
      </w:r>
    </w:p>
    <w:p w:rsidR="00D369C2" w:rsidRPr="00DF39B1" w:rsidRDefault="00D369C2" w:rsidP="000A2B2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Cs w:val="28"/>
        </w:rPr>
      </w:pPr>
      <w:r w:rsidRPr="00DF39B1">
        <w:rPr>
          <w:rFonts w:ascii="Times New Roman" w:hAnsi="Times New Roman" w:cs="Times New Roman"/>
          <w:i/>
          <w:szCs w:val="28"/>
        </w:rPr>
        <w:t>2. Низкая учебная мотивация обучающихся.</w:t>
      </w:r>
    </w:p>
    <w:p w:rsidR="00D369C2" w:rsidRPr="00DF39B1" w:rsidRDefault="00D369C2" w:rsidP="000A2B2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Cs w:val="28"/>
        </w:rPr>
      </w:pPr>
      <w:r w:rsidRPr="00DF39B1">
        <w:rPr>
          <w:rFonts w:ascii="Times New Roman" w:hAnsi="Times New Roman" w:cs="Times New Roman"/>
          <w:i/>
          <w:szCs w:val="28"/>
        </w:rPr>
        <w:t xml:space="preserve">3. Пониженный уровень школьного благополучия. </w:t>
      </w:r>
    </w:p>
    <w:p w:rsidR="00D369C2" w:rsidRPr="00DF39B1" w:rsidRDefault="00D369C2" w:rsidP="000A2B2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Cs w:val="28"/>
        </w:rPr>
      </w:pPr>
      <w:r w:rsidRPr="00DF39B1">
        <w:rPr>
          <w:rFonts w:ascii="Times New Roman" w:hAnsi="Times New Roman" w:cs="Times New Roman"/>
          <w:i/>
          <w:szCs w:val="28"/>
        </w:rPr>
        <w:t xml:space="preserve">4. Высокая доля обучающихся с рисками учебной </w:t>
      </w:r>
      <w:proofErr w:type="spellStart"/>
      <w:r w:rsidRPr="00DF39B1">
        <w:rPr>
          <w:rFonts w:ascii="Times New Roman" w:hAnsi="Times New Roman" w:cs="Times New Roman"/>
          <w:i/>
          <w:szCs w:val="28"/>
        </w:rPr>
        <w:t>неуспешности</w:t>
      </w:r>
      <w:proofErr w:type="spellEnd"/>
      <w:r w:rsidRPr="00DF39B1">
        <w:rPr>
          <w:rFonts w:ascii="Times New Roman" w:hAnsi="Times New Roman" w:cs="Times New Roman"/>
          <w:i/>
          <w:szCs w:val="28"/>
        </w:rPr>
        <w:t>.</w:t>
      </w:r>
    </w:p>
    <w:p w:rsidR="005119FB" w:rsidRPr="00DF39B1" w:rsidRDefault="00D369C2" w:rsidP="000A2B2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Cs w:val="28"/>
        </w:rPr>
      </w:pPr>
      <w:r w:rsidRPr="00DF39B1">
        <w:rPr>
          <w:rFonts w:ascii="Times New Roman" w:hAnsi="Times New Roman" w:cs="Times New Roman"/>
          <w:i/>
          <w:szCs w:val="28"/>
        </w:rPr>
        <w:t>5. Низкий уровень вовлеченности родителей.</w:t>
      </w:r>
    </w:p>
    <w:p w:rsidR="005119FB" w:rsidRDefault="00107028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риску в </w:t>
      </w:r>
      <w:r w:rsidR="00A617BF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A617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17BF">
        <w:rPr>
          <w:rFonts w:ascii="Times New Roman" w:hAnsi="Times New Roman" w:cs="Times New Roman"/>
          <w:sz w:val="28"/>
          <w:szCs w:val="28"/>
        </w:rPr>
        <w:t xml:space="preserve"> последних двух лет </w:t>
      </w:r>
      <w:r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893DA1">
        <w:rPr>
          <w:rFonts w:ascii="Times New Roman" w:hAnsi="Times New Roman" w:cs="Times New Roman"/>
          <w:sz w:val="28"/>
          <w:szCs w:val="28"/>
        </w:rPr>
        <w:t>приобрет</w:t>
      </w:r>
      <w:r w:rsidR="00F90E4C">
        <w:rPr>
          <w:rFonts w:ascii="Times New Roman" w:hAnsi="Times New Roman" w:cs="Times New Roman"/>
          <w:sz w:val="28"/>
          <w:szCs w:val="28"/>
        </w:rPr>
        <w:t>ает своими силами оборудование: в результате экономии за 2020 и 2021 год были приобретены компьютеры в комп. класс,  ноутбуков, спортивный инвентарь,</w:t>
      </w:r>
      <w:r w:rsidR="00A617BF">
        <w:rPr>
          <w:rFonts w:ascii="Times New Roman" w:hAnsi="Times New Roman" w:cs="Times New Roman"/>
          <w:sz w:val="28"/>
          <w:szCs w:val="28"/>
        </w:rPr>
        <w:t xml:space="preserve"> установлены проекторы и экраны, в кабинет географии приобретены глобусы. Очень надеялись </w:t>
      </w:r>
      <w:r w:rsidR="00A617BF">
        <w:rPr>
          <w:rFonts w:ascii="Times New Roman" w:hAnsi="Times New Roman" w:cs="Times New Roman"/>
          <w:sz w:val="28"/>
          <w:szCs w:val="28"/>
        </w:rPr>
        <w:lastRenderedPageBreak/>
        <w:t xml:space="preserve">на предстоящий </w:t>
      </w:r>
      <w:proofErr w:type="spellStart"/>
      <w:r w:rsidR="00A617BF">
        <w:rPr>
          <w:rFonts w:ascii="Times New Roman" w:hAnsi="Times New Roman" w:cs="Times New Roman"/>
          <w:sz w:val="28"/>
          <w:szCs w:val="28"/>
        </w:rPr>
        <w:t>капитльный</w:t>
      </w:r>
      <w:proofErr w:type="spellEnd"/>
      <w:r w:rsidR="00A617B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30D0A">
        <w:rPr>
          <w:rFonts w:ascii="Times New Roman" w:hAnsi="Times New Roman" w:cs="Times New Roman"/>
          <w:sz w:val="28"/>
          <w:szCs w:val="28"/>
        </w:rPr>
        <w:t>, но к сожалению</w:t>
      </w:r>
      <w:proofErr w:type="gramStart"/>
      <w:r w:rsidR="00630D0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630D0A">
        <w:rPr>
          <w:rFonts w:ascii="Times New Roman" w:hAnsi="Times New Roman" w:cs="Times New Roman"/>
          <w:sz w:val="28"/>
          <w:szCs w:val="28"/>
        </w:rPr>
        <w:t xml:space="preserve">оэтому думаю можно рассмотреть вопрос о вступлении в проект по </w:t>
      </w:r>
      <w:proofErr w:type="spellStart"/>
      <w:r w:rsidR="00630D0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30D0A">
        <w:rPr>
          <w:rFonts w:ascii="Times New Roman" w:hAnsi="Times New Roman" w:cs="Times New Roman"/>
          <w:sz w:val="28"/>
          <w:szCs w:val="28"/>
        </w:rPr>
        <w:t xml:space="preserve"> школы, т.к. в настоящее время очень сложно проводить мониторинги функциональной грамотности на образовательных платформах, онлайн олимпиады и т.д.</w:t>
      </w:r>
    </w:p>
    <w:p w:rsidR="008B558C" w:rsidRDefault="00950534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по мотивации обучающихся и снижению рисков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A37CFE">
        <w:rPr>
          <w:rFonts w:ascii="Times New Roman" w:hAnsi="Times New Roman" w:cs="Times New Roman"/>
          <w:sz w:val="28"/>
          <w:szCs w:val="28"/>
        </w:rPr>
        <w:t>совещани</w:t>
      </w:r>
      <w:r w:rsidR="006469FB">
        <w:rPr>
          <w:rFonts w:ascii="Times New Roman" w:hAnsi="Times New Roman" w:cs="Times New Roman"/>
          <w:sz w:val="28"/>
          <w:szCs w:val="28"/>
        </w:rPr>
        <w:t>я</w:t>
      </w:r>
      <w:r w:rsidR="00A37CFE">
        <w:rPr>
          <w:rFonts w:ascii="Times New Roman" w:hAnsi="Times New Roman" w:cs="Times New Roman"/>
          <w:sz w:val="28"/>
          <w:szCs w:val="28"/>
        </w:rPr>
        <w:t xml:space="preserve"> при директоре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37CFE">
        <w:rPr>
          <w:rFonts w:ascii="Times New Roman" w:hAnsi="Times New Roman" w:cs="Times New Roman"/>
          <w:sz w:val="28"/>
          <w:szCs w:val="28"/>
        </w:rPr>
        <w:t xml:space="preserve">школьные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объединения, на которых рассмотрены приемы и методы работы учителя на уроке и во внеурочной деятельности по повышению учебной мотивации и снижению рисков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630D0A">
        <w:rPr>
          <w:rFonts w:ascii="Times New Roman" w:hAnsi="Times New Roman" w:cs="Times New Roman"/>
          <w:sz w:val="28"/>
          <w:szCs w:val="28"/>
        </w:rPr>
        <w:t xml:space="preserve"> и  принято решение в качестве эксперимента ввести рейтинговую оценку классных коллективов.</w:t>
      </w:r>
      <w:proofErr w:type="gramEnd"/>
    </w:p>
    <w:p w:rsidR="00630D0A" w:rsidRDefault="00630D0A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планируем организовать наставничество ученик-ученик.</w:t>
      </w:r>
    </w:p>
    <w:p w:rsidR="00630D0A" w:rsidRDefault="00630D0A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07028" w:rsidRDefault="000C1273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риска «</w:t>
      </w:r>
      <w:r w:rsidRPr="008D4EBE">
        <w:rPr>
          <w:rFonts w:ascii="Times New Roman" w:hAnsi="Times New Roman" w:cs="Times New Roman"/>
          <w:sz w:val="28"/>
          <w:szCs w:val="28"/>
        </w:rPr>
        <w:t>Пониженный уровень школьного благополучия</w:t>
      </w:r>
      <w:r>
        <w:rPr>
          <w:rFonts w:ascii="Times New Roman" w:hAnsi="Times New Roman" w:cs="Times New Roman"/>
          <w:sz w:val="28"/>
          <w:szCs w:val="28"/>
        </w:rPr>
        <w:t>», работа</w:t>
      </w:r>
      <w:r w:rsidR="00107028">
        <w:rPr>
          <w:rFonts w:ascii="Times New Roman" w:hAnsi="Times New Roman" w:cs="Times New Roman"/>
          <w:sz w:val="28"/>
          <w:szCs w:val="28"/>
        </w:rPr>
        <w:t xml:space="preserve"> </w:t>
      </w:r>
      <w:r w:rsidR="00F74130">
        <w:rPr>
          <w:rFonts w:ascii="Times New Roman" w:hAnsi="Times New Roman" w:cs="Times New Roman"/>
          <w:sz w:val="28"/>
          <w:szCs w:val="28"/>
        </w:rPr>
        <w:t>выстроена</w:t>
      </w:r>
      <w:r w:rsidR="00107028">
        <w:rPr>
          <w:rFonts w:ascii="Times New Roman" w:hAnsi="Times New Roman" w:cs="Times New Roman"/>
          <w:sz w:val="28"/>
          <w:szCs w:val="28"/>
        </w:rPr>
        <w:t xml:space="preserve"> </w:t>
      </w:r>
      <w:r w:rsidR="00F74130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50965">
        <w:rPr>
          <w:rFonts w:ascii="Times New Roman" w:hAnsi="Times New Roman" w:cs="Times New Roman"/>
          <w:sz w:val="28"/>
          <w:szCs w:val="28"/>
        </w:rPr>
        <w:t xml:space="preserve">заместителем директора по воспитательной работе, </w:t>
      </w:r>
      <w:r w:rsidR="00A37CFE"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="00107028">
        <w:rPr>
          <w:rFonts w:ascii="Times New Roman" w:hAnsi="Times New Roman" w:cs="Times New Roman"/>
          <w:sz w:val="28"/>
          <w:szCs w:val="28"/>
        </w:rPr>
        <w:t xml:space="preserve"> и классными руководите</w:t>
      </w:r>
      <w:r w:rsidR="008C3C3B">
        <w:rPr>
          <w:rFonts w:ascii="Times New Roman" w:hAnsi="Times New Roman" w:cs="Times New Roman"/>
          <w:sz w:val="28"/>
          <w:szCs w:val="28"/>
        </w:rPr>
        <w:t xml:space="preserve">лями по дорожной карте </w:t>
      </w:r>
      <w:proofErr w:type="spellStart"/>
      <w:r w:rsidR="00107028" w:rsidRPr="004A22F1">
        <w:rPr>
          <w:rFonts w:ascii="Times New Roman" w:hAnsi="Times New Roman" w:cs="Times New Roman"/>
          <w:sz w:val="28"/>
          <w:szCs w:val="28"/>
          <w:highlight w:val="yellow"/>
        </w:rPr>
        <w:t>антириско</w:t>
      </w:r>
      <w:r w:rsidR="001C1039" w:rsidRPr="004A22F1">
        <w:rPr>
          <w:rFonts w:ascii="Times New Roman" w:hAnsi="Times New Roman" w:cs="Times New Roman"/>
          <w:sz w:val="28"/>
          <w:szCs w:val="28"/>
          <w:highlight w:val="yellow"/>
        </w:rPr>
        <w:t>вых</w:t>
      </w:r>
      <w:proofErr w:type="spellEnd"/>
      <w:r w:rsidR="001C1039" w:rsidRPr="004A22F1">
        <w:rPr>
          <w:rFonts w:ascii="Times New Roman" w:hAnsi="Times New Roman" w:cs="Times New Roman"/>
          <w:sz w:val="28"/>
          <w:szCs w:val="28"/>
          <w:highlight w:val="yellow"/>
        </w:rPr>
        <w:t xml:space="preserve"> мер.</w:t>
      </w:r>
    </w:p>
    <w:p w:rsidR="00630D0A" w:rsidRDefault="00630D0A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Минусом работы считаем отсутствие в школе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B178F" w:rsidRDefault="00AB178F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1F" w:rsidRDefault="0095408A" w:rsidP="000A2B2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Проанализировали и п</w:t>
      </w:r>
      <w:r w:rsidR="00D7571F">
        <w:rPr>
          <w:rFonts w:ascii="Times New Roman" w:hAnsi="Times New Roman" w:cs="Times New Roman"/>
          <w:sz w:val="28"/>
          <w:szCs w:val="28"/>
        </w:rPr>
        <w:t xml:space="preserve">ересмотрели формы </w:t>
      </w:r>
      <w:proofErr w:type="gramStart"/>
      <w:r w:rsidR="00D7571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D7571F">
        <w:rPr>
          <w:rFonts w:ascii="Times New Roman" w:hAnsi="Times New Roman" w:cs="Times New Roman"/>
          <w:sz w:val="28"/>
          <w:szCs w:val="28"/>
        </w:rPr>
        <w:t xml:space="preserve"> с родителями предусмотрев их вк</w:t>
      </w:r>
      <w:r w:rsidR="008A59A9">
        <w:rPr>
          <w:rFonts w:ascii="Times New Roman" w:hAnsi="Times New Roman" w:cs="Times New Roman"/>
          <w:sz w:val="28"/>
          <w:szCs w:val="28"/>
        </w:rPr>
        <w:t>л</w:t>
      </w:r>
      <w:r w:rsidR="00D7571F">
        <w:rPr>
          <w:rFonts w:ascii="Times New Roman" w:hAnsi="Times New Roman" w:cs="Times New Roman"/>
          <w:sz w:val="28"/>
          <w:szCs w:val="28"/>
        </w:rPr>
        <w:t xml:space="preserve">ючение в модули </w:t>
      </w:r>
      <w:r w:rsidR="00D7571F" w:rsidRPr="006B38BA">
        <w:rPr>
          <w:rFonts w:ascii="Times New Roman" w:hAnsi="Times New Roman" w:cs="Times New Roman"/>
          <w:sz w:val="28"/>
          <w:szCs w:val="28"/>
        </w:rPr>
        <w:t>«Классное руководство», «Работа с родителями», «Профориентация»</w:t>
      </w:r>
      <w:r w:rsidR="00A62311" w:rsidRPr="006B38B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7571F" w:rsidRPr="006B38BA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D7571F">
        <w:rPr>
          <w:rFonts w:ascii="Times New Roman" w:hAnsi="Times New Roman" w:cs="Times New Roman"/>
          <w:sz w:val="28"/>
          <w:szCs w:val="28"/>
        </w:rPr>
        <w:t>.</w:t>
      </w:r>
      <w:r w:rsidR="008A59A9">
        <w:rPr>
          <w:rFonts w:ascii="Times New Roman" w:hAnsi="Times New Roman" w:cs="Times New Roman"/>
          <w:sz w:val="28"/>
          <w:szCs w:val="28"/>
        </w:rPr>
        <w:t xml:space="preserve"> </w:t>
      </w:r>
      <w:r w:rsidR="008B558C">
        <w:rPr>
          <w:rFonts w:ascii="Times New Roman" w:hAnsi="Times New Roman" w:cs="Times New Roman"/>
          <w:sz w:val="28"/>
          <w:szCs w:val="28"/>
        </w:rPr>
        <w:t xml:space="preserve">Через вовлечение родителей в жизнь школы, мы </w:t>
      </w:r>
      <w:r>
        <w:rPr>
          <w:rFonts w:ascii="Times New Roman" w:hAnsi="Times New Roman" w:cs="Times New Roman"/>
          <w:sz w:val="28"/>
          <w:szCs w:val="28"/>
        </w:rPr>
        <w:t xml:space="preserve">надеемся получить влияние на  </w:t>
      </w:r>
      <w:r w:rsidR="00BD1197">
        <w:rPr>
          <w:rFonts w:ascii="Times New Roman" w:hAnsi="Times New Roman" w:cs="Times New Roman"/>
          <w:sz w:val="28"/>
          <w:szCs w:val="28"/>
        </w:rPr>
        <w:t>повышение мотивации</w:t>
      </w:r>
      <w:r>
        <w:rPr>
          <w:rFonts w:ascii="Times New Roman" w:hAnsi="Times New Roman" w:cs="Times New Roman"/>
          <w:sz w:val="28"/>
          <w:szCs w:val="28"/>
        </w:rPr>
        <w:t xml:space="preserve"> школьников, тем более данный риск зафиксирован, как влияющий на показатели качества.</w:t>
      </w:r>
    </w:p>
    <w:p w:rsidR="00391A10" w:rsidRDefault="006B38BA" w:rsidP="000A2B2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Попадание нашего учреждения в ШНОР</w:t>
      </w:r>
      <w:r w:rsidR="008447E7" w:rsidRPr="00A37CFE">
        <w:rPr>
          <w:rFonts w:ascii="Times New Roman" w:hAnsi="Times New Roman" w:cs="Times New Roman"/>
          <w:sz w:val="28"/>
          <w:szCs w:val="28"/>
          <w:highlight w:val="yellow"/>
        </w:rPr>
        <w:t xml:space="preserve">  способствовало к  быстрому  поиску новых изменений, взаимодействию всех участников образовательных отношений, общению, направленному на повышение качества образования в нашем учреждении. А каких-то серьезных результатах говорить пока рано, но главное уже произошло – деятельности всего нашего педагогического коллектива придали важный импульс.</w:t>
      </w:r>
    </w:p>
    <w:p w:rsidR="00E927CB" w:rsidRPr="00E927CB" w:rsidRDefault="000346D0" w:rsidP="00E92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B178F">
        <w:rPr>
          <w:rFonts w:ascii="Times New Roman" w:hAnsi="Times New Roman" w:cs="Times New Roman"/>
          <w:b/>
          <w:sz w:val="28"/>
          <w:szCs w:val="28"/>
        </w:rPr>
        <w:t>9</w:t>
      </w:r>
    </w:p>
    <w:p w:rsidR="00D11DD5" w:rsidRDefault="001C1039" w:rsidP="000A2B2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C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Управленческая команда провела анализ локальных </w:t>
      </w:r>
      <w:r w:rsidR="00A37CFE" w:rsidRPr="00A37C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нормативных </w:t>
      </w:r>
      <w:r w:rsidRPr="00A37C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актов школы, ряд положений был переработан, разработаны новые.</w:t>
      </w:r>
      <w:r w:rsidR="00BD1197" w:rsidRPr="00A37C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3028A9" w:rsidRPr="00A37C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Представлены на слайде (</w:t>
      </w:r>
      <w:r w:rsidR="00BD1197" w:rsidRPr="00A37CFE">
        <w:rPr>
          <w:rFonts w:ascii="Times New Roman" w:eastAsia="Times New Roman" w:hAnsi="Times New Roman" w:cs="Times New Roman"/>
          <w:i/>
          <w:szCs w:val="28"/>
          <w:highlight w:val="yellow"/>
          <w:lang w:eastAsia="ru-RU"/>
        </w:rPr>
        <w:t xml:space="preserve">Так например, </w:t>
      </w:r>
      <w:r w:rsidR="006469FB">
        <w:rPr>
          <w:rFonts w:ascii="Times New Roman" w:eastAsia="Times New Roman" w:hAnsi="Times New Roman" w:cs="Times New Roman"/>
          <w:i/>
          <w:szCs w:val="28"/>
          <w:highlight w:val="yellow"/>
          <w:lang w:eastAsia="ru-RU"/>
        </w:rPr>
        <w:t xml:space="preserve">«Программа повышения качества образования», </w:t>
      </w:r>
      <w:r w:rsidR="00BD1197" w:rsidRPr="00A37CFE">
        <w:rPr>
          <w:rFonts w:ascii="Times New Roman" w:eastAsia="Times New Roman" w:hAnsi="Times New Roman" w:cs="Times New Roman"/>
          <w:i/>
          <w:szCs w:val="28"/>
          <w:highlight w:val="yellow"/>
          <w:lang w:eastAsia="ru-RU"/>
        </w:rPr>
        <w:t xml:space="preserve">«Положение о наставничестве», </w:t>
      </w:r>
      <w:r w:rsidR="0098135A" w:rsidRPr="00A37CFE">
        <w:rPr>
          <w:rFonts w:ascii="Times New Roman" w:eastAsia="Times New Roman" w:hAnsi="Times New Roman" w:cs="Times New Roman"/>
          <w:i/>
          <w:szCs w:val="28"/>
          <w:highlight w:val="yellow"/>
          <w:lang w:eastAsia="ru-RU"/>
        </w:rPr>
        <w:t>«Положение об индивидуальном учебном п</w:t>
      </w:r>
      <w:r w:rsidR="006469FB">
        <w:rPr>
          <w:rFonts w:ascii="Times New Roman" w:eastAsia="Times New Roman" w:hAnsi="Times New Roman" w:cs="Times New Roman"/>
          <w:i/>
          <w:szCs w:val="28"/>
          <w:highlight w:val="yellow"/>
          <w:lang w:eastAsia="ru-RU"/>
        </w:rPr>
        <w:t>роекте</w:t>
      </w:r>
      <w:r w:rsidR="0098135A" w:rsidRPr="00A37CFE">
        <w:rPr>
          <w:rFonts w:ascii="Times New Roman" w:eastAsia="Times New Roman" w:hAnsi="Times New Roman" w:cs="Times New Roman"/>
          <w:i/>
          <w:szCs w:val="28"/>
          <w:highlight w:val="yellow"/>
          <w:lang w:eastAsia="ru-RU"/>
        </w:rPr>
        <w:t>», «</w:t>
      </w:r>
      <w:hyperlink r:id="rId8" w:tgtFrame="_blank" w:history="1">
        <w:r w:rsidR="0098135A" w:rsidRPr="00A37CFE">
          <w:rPr>
            <w:rFonts w:ascii="Times New Roman" w:hAnsi="Times New Roman" w:cs="Times New Roman"/>
            <w:bCs/>
            <w:i/>
            <w:szCs w:val="28"/>
            <w:highlight w:val="yellow"/>
          </w:rPr>
          <w:t>Положение о формах, периодичности, порядке проведения текущего контроля успеваемости, проме</w:t>
        </w:r>
        <w:r w:rsidR="006469FB">
          <w:rPr>
            <w:rFonts w:ascii="Times New Roman" w:hAnsi="Times New Roman" w:cs="Times New Roman"/>
            <w:bCs/>
            <w:i/>
            <w:szCs w:val="28"/>
            <w:highlight w:val="yellow"/>
          </w:rPr>
          <w:t>жуточной аттестации учащихся» (</w:t>
        </w:r>
        <w:r w:rsidR="0098135A" w:rsidRPr="00A37CFE">
          <w:rPr>
            <w:rFonts w:ascii="Times New Roman" w:hAnsi="Times New Roman" w:cs="Times New Roman"/>
            <w:bCs/>
            <w:i/>
            <w:szCs w:val="28"/>
            <w:highlight w:val="yellow"/>
          </w:rPr>
          <w:t xml:space="preserve">где пересмотрели </w:t>
        </w:r>
        <w:r w:rsidR="0098135A" w:rsidRPr="00A37CFE">
          <w:rPr>
            <w:rFonts w:ascii="Times New Roman" w:hAnsi="Times New Roman" w:cs="Times New Roman"/>
            <w:i/>
            <w:szCs w:val="28"/>
            <w:highlight w:val="yellow"/>
          </w:rPr>
          <w:t>критерии оценки знаний, умений и навыков учащихся по учебным предметам)</w:t>
        </w:r>
        <w:r w:rsidR="00E4299F" w:rsidRPr="00A37CFE">
          <w:rPr>
            <w:rFonts w:ascii="Times New Roman" w:hAnsi="Times New Roman" w:cs="Times New Roman"/>
            <w:i/>
            <w:szCs w:val="28"/>
            <w:highlight w:val="yellow"/>
          </w:rPr>
          <w:t>, «</w:t>
        </w:r>
        <w:r w:rsidR="0098135A" w:rsidRPr="00A37CFE">
          <w:rPr>
            <w:rFonts w:ascii="Times New Roman" w:hAnsi="Times New Roman" w:cs="Times New Roman"/>
            <w:i/>
            <w:szCs w:val="28"/>
            <w:highlight w:val="yellow"/>
          </w:rPr>
          <w:t xml:space="preserve">Положение о </w:t>
        </w:r>
        <w:r w:rsidR="006469FB">
          <w:rPr>
            <w:rFonts w:ascii="Times New Roman" w:hAnsi="Times New Roman" w:cs="Times New Roman"/>
            <w:i/>
            <w:szCs w:val="28"/>
            <w:highlight w:val="yellow"/>
          </w:rPr>
          <w:t>системе оценивания учебных достижений обучающихся</w:t>
        </w:r>
        <w:r w:rsidR="0098135A" w:rsidRPr="00A37CFE">
          <w:rPr>
            <w:rFonts w:ascii="Times New Roman" w:hAnsi="Times New Roman" w:cs="Times New Roman"/>
            <w:i/>
            <w:szCs w:val="28"/>
            <w:highlight w:val="yellow"/>
          </w:rPr>
          <w:t>», «Положение о поощрении родителей (законных представителей) и семей обучающихся</w:t>
        </w:r>
        <w:r w:rsidR="00CF74C5" w:rsidRPr="00A37CFE">
          <w:rPr>
            <w:rFonts w:ascii="Times New Roman" w:hAnsi="Times New Roman" w:cs="Times New Roman"/>
            <w:i/>
            <w:szCs w:val="28"/>
            <w:highlight w:val="yellow"/>
          </w:rPr>
          <w:t>»</w:t>
        </w:r>
        <w:r w:rsidR="006B38BA">
          <w:rPr>
            <w:rFonts w:ascii="Times New Roman" w:hAnsi="Times New Roman" w:cs="Times New Roman"/>
            <w:i/>
            <w:szCs w:val="28"/>
            <w:highlight w:val="yellow"/>
          </w:rPr>
          <w:t>, «Положение о рейтинговой оценки классных коллективов»</w:t>
        </w:r>
        <w:r w:rsidR="0098135A" w:rsidRPr="00A37CFE">
          <w:rPr>
            <w:rFonts w:ascii="Times New Roman" w:hAnsi="Times New Roman" w:cs="Times New Roman"/>
            <w:i/>
            <w:szCs w:val="28"/>
            <w:highlight w:val="yellow"/>
          </w:rPr>
          <w:t xml:space="preserve"> и др.</w:t>
        </w:r>
        <w:r w:rsidR="0027651E">
          <w:rPr>
            <w:rFonts w:ascii="Times New Roman" w:hAnsi="Times New Roman" w:cs="Times New Roman"/>
            <w:i/>
            <w:szCs w:val="28"/>
            <w:highlight w:val="yellow"/>
          </w:rPr>
          <w:t>)</w:t>
        </w:r>
        <w:bookmarkStart w:id="0" w:name="_GoBack"/>
        <w:bookmarkEnd w:id="0"/>
        <w:r w:rsidR="0098135A" w:rsidRPr="00A37CFE">
          <w:rPr>
            <w:rFonts w:ascii="Times New Roman" w:hAnsi="Times New Roman" w:cs="Times New Roman"/>
            <w:szCs w:val="28"/>
            <w:highlight w:val="yellow"/>
          </w:rPr>
          <w:t xml:space="preserve"> </w:t>
        </w:r>
        <w:r w:rsidR="0098135A" w:rsidRPr="00A37CFE">
          <w:rPr>
            <w:rFonts w:ascii="Times New Roman" w:hAnsi="Times New Roman" w:cs="Times New Roman"/>
            <w:bCs/>
            <w:szCs w:val="28"/>
            <w:highlight w:val="yellow"/>
          </w:rPr>
          <w:t> </w:t>
        </w:r>
      </w:hyperlink>
    </w:p>
    <w:p w:rsidR="00D11DD5" w:rsidRPr="00D11DD5" w:rsidRDefault="000346D0" w:rsidP="00D1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AB178F">
        <w:rPr>
          <w:rFonts w:ascii="Times New Roman" w:hAnsi="Times New Roman" w:cs="Times New Roman"/>
          <w:b/>
          <w:sz w:val="28"/>
          <w:szCs w:val="28"/>
        </w:rPr>
        <w:t>0</w:t>
      </w:r>
    </w:p>
    <w:p w:rsidR="00BD1197" w:rsidRPr="00DF39B1" w:rsidRDefault="001C1039" w:rsidP="00DF39B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мы находимся на этапе реализации </w:t>
      </w:r>
      <w:r w:rsidR="00A37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карт</w:t>
      </w:r>
      <w:r w:rsidRPr="001C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антирисковых</w:t>
      </w:r>
      <w:proofErr w:type="spellEnd"/>
      <w:r w:rsidRPr="001C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направлениям. Проводим мониторинги промежуточных результатов.</w:t>
      </w:r>
      <w:r w:rsidR="00DF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A9">
        <w:rPr>
          <w:rFonts w:ascii="Times New Roman" w:hAnsi="Times New Roman" w:cs="Times New Roman"/>
          <w:sz w:val="28"/>
        </w:rPr>
        <w:t>П</w:t>
      </w:r>
      <w:r w:rsidR="00391A10">
        <w:rPr>
          <w:rFonts w:ascii="Times New Roman" w:hAnsi="Times New Roman" w:cs="Times New Roman"/>
          <w:sz w:val="28"/>
        </w:rPr>
        <w:t>оложительные</w:t>
      </w:r>
      <w:r w:rsidR="008A59A9" w:rsidRPr="00391A10">
        <w:rPr>
          <w:rFonts w:ascii="Times New Roman" w:hAnsi="Times New Roman" w:cs="Times New Roman"/>
          <w:sz w:val="28"/>
        </w:rPr>
        <w:t xml:space="preserve"> результаты данной работы мы можем увидеть в </w:t>
      </w:r>
      <w:r w:rsidR="00391A10">
        <w:rPr>
          <w:rFonts w:ascii="Times New Roman" w:hAnsi="Times New Roman" w:cs="Times New Roman"/>
          <w:sz w:val="28"/>
        </w:rPr>
        <w:t xml:space="preserve">повышении </w:t>
      </w:r>
      <w:r w:rsidR="00BD1197">
        <w:rPr>
          <w:rFonts w:ascii="Times New Roman" w:hAnsi="Times New Roman" w:cs="Times New Roman"/>
          <w:sz w:val="28"/>
        </w:rPr>
        <w:t xml:space="preserve">успешности </w:t>
      </w:r>
      <w:proofErr w:type="gramStart"/>
      <w:r w:rsidR="00BD1197">
        <w:rPr>
          <w:rFonts w:ascii="Times New Roman" w:hAnsi="Times New Roman" w:cs="Times New Roman"/>
          <w:sz w:val="28"/>
        </w:rPr>
        <w:t>обучающихся</w:t>
      </w:r>
      <w:proofErr w:type="gramEnd"/>
      <w:r w:rsidR="00BD1197">
        <w:rPr>
          <w:rFonts w:ascii="Times New Roman" w:hAnsi="Times New Roman" w:cs="Times New Roman"/>
          <w:sz w:val="28"/>
        </w:rPr>
        <w:t>:</w:t>
      </w:r>
    </w:p>
    <w:p w:rsidR="0098135A" w:rsidRDefault="00DF39B1" w:rsidP="000A2B2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37CFE">
        <w:rPr>
          <w:rFonts w:ascii="Times New Roman" w:hAnsi="Times New Roman" w:cs="Times New Roman"/>
          <w:sz w:val="28"/>
          <w:highlight w:val="yellow"/>
        </w:rPr>
        <w:t>т</w:t>
      </w:r>
      <w:r w:rsidR="00BD1197" w:rsidRPr="00A37CFE">
        <w:rPr>
          <w:rFonts w:ascii="Times New Roman" w:hAnsi="Times New Roman" w:cs="Times New Roman"/>
          <w:sz w:val="28"/>
          <w:highlight w:val="yellow"/>
        </w:rPr>
        <w:t>ак</w:t>
      </w:r>
      <w:r w:rsidRPr="00A37CFE">
        <w:rPr>
          <w:rFonts w:ascii="Times New Roman" w:hAnsi="Times New Roman" w:cs="Times New Roman"/>
          <w:sz w:val="28"/>
          <w:highlight w:val="yellow"/>
        </w:rPr>
        <w:t>,</w:t>
      </w:r>
      <w:r w:rsidR="00BD1197" w:rsidRPr="00A37CFE">
        <w:rPr>
          <w:rFonts w:ascii="Times New Roman" w:hAnsi="Times New Roman" w:cs="Times New Roman"/>
          <w:sz w:val="28"/>
          <w:highlight w:val="yellow"/>
        </w:rPr>
        <w:t xml:space="preserve"> например, </w:t>
      </w:r>
      <w:r w:rsidR="006B38BA">
        <w:rPr>
          <w:rFonts w:ascii="Times New Roman" w:hAnsi="Times New Roman" w:cs="Times New Roman"/>
          <w:sz w:val="28"/>
          <w:highlight w:val="yellow"/>
        </w:rPr>
        <w:t xml:space="preserve">в 2021 году незначительно </w:t>
      </w:r>
      <w:r w:rsidR="00BD1197" w:rsidRPr="00A37CFE">
        <w:rPr>
          <w:rFonts w:ascii="Times New Roman" w:hAnsi="Times New Roman" w:cs="Times New Roman"/>
          <w:sz w:val="28"/>
          <w:highlight w:val="yellow"/>
        </w:rPr>
        <w:t>увеличил</w:t>
      </w:r>
      <w:r w:rsidR="006B38BA">
        <w:rPr>
          <w:rFonts w:ascii="Times New Roman" w:hAnsi="Times New Roman" w:cs="Times New Roman"/>
          <w:sz w:val="28"/>
          <w:highlight w:val="yellow"/>
        </w:rPr>
        <w:t xml:space="preserve">ся % абсолютной успеваемости учащихся (1 человек неуд), качественная успеваемость в 2021 году повысилась на 2 %. </w:t>
      </w:r>
      <w:r w:rsidR="006B38BA">
        <w:rPr>
          <w:rFonts w:ascii="Times New Roman" w:hAnsi="Times New Roman" w:cs="Times New Roman"/>
          <w:sz w:val="28"/>
        </w:rPr>
        <w:t>Б</w:t>
      </w:r>
      <w:r w:rsidR="006B38BA" w:rsidRPr="006B38BA">
        <w:rPr>
          <w:rFonts w:ascii="Times New Roman" w:hAnsi="Times New Roman" w:cs="Times New Roman"/>
          <w:sz w:val="28"/>
        </w:rPr>
        <w:t xml:space="preserve">лагодаря индивидуальной работе учителя и действиям классного руководителя удалось мотивировать группу </w:t>
      </w:r>
      <w:r w:rsidR="006B38BA">
        <w:rPr>
          <w:rFonts w:ascii="Times New Roman" w:hAnsi="Times New Roman" w:cs="Times New Roman"/>
          <w:sz w:val="28"/>
        </w:rPr>
        <w:t xml:space="preserve">учащихся, имеющих одну «3» и сократить </w:t>
      </w:r>
      <w:r w:rsidR="000C2D62">
        <w:rPr>
          <w:rFonts w:ascii="Times New Roman" w:hAnsi="Times New Roman" w:cs="Times New Roman"/>
          <w:sz w:val="28"/>
        </w:rPr>
        <w:t>их %</w:t>
      </w:r>
      <w:r w:rsidR="006B38BA" w:rsidRPr="006B38BA">
        <w:rPr>
          <w:rFonts w:ascii="Times New Roman" w:hAnsi="Times New Roman" w:cs="Times New Roman"/>
          <w:sz w:val="28"/>
        </w:rPr>
        <w:t>.</w:t>
      </w:r>
      <w:r w:rsidR="000C2D62">
        <w:rPr>
          <w:rFonts w:ascii="Times New Roman" w:hAnsi="Times New Roman" w:cs="Times New Roman"/>
          <w:sz w:val="28"/>
        </w:rPr>
        <w:t xml:space="preserve"> </w:t>
      </w:r>
      <w:r w:rsidR="007E22CF" w:rsidRPr="003028A9">
        <w:rPr>
          <w:rFonts w:ascii="Times New Roman" w:hAnsi="Times New Roman" w:cs="Times New Roman"/>
          <w:i/>
          <w:sz w:val="24"/>
        </w:rPr>
        <w:t xml:space="preserve">Но при детальном анализе видно, что есть и другие движения (переход </w:t>
      </w:r>
      <w:r w:rsidR="00E4299F" w:rsidRPr="003028A9">
        <w:rPr>
          <w:rFonts w:ascii="Times New Roman" w:hAnsi="Times New Roman" w:cs="Times New Roman"/>
          <w:i/>
          <w:sz w:val="24"/>
        </w:rPr>
        <w:t xml:space="preserve">отличников </w:t>
      </w:r>
      <w:r w:rsidR="007E22CF" w:rsidRPr="003028A9">
        <w:rPr>
          <w:rFonts w:ascii="Times New Roman" w:hAnsi="Times New Roman" w:cs="Times New Roman"/>
          <w:i/>
          <w:sz w:val="24"/>
        </w:rPr>
        <w:t>в хорошисты, выбывание</w:t>
      </w:r>
      <w:r w:rsidR="00E4299F" w:rsidRPr="003028A9">
        <w:rPr>
          <w:rFonts w:ascii="Times New Roman" w:hAnsi="Times New Roman" w:cs="Times New Roman"/>
          <w:i/>
          <w:sz w:val="24"/>
        </w:rPr>
        <w:t xml:space="preserve"> отличников</w:t>
      </w:r>
      <w:r w:rsidR="007E22CF" w:rsidRPr="003028A9">
        <w:rPr>
          <w:rFonts w:ascii="Times New Roman" w:hAnsi="Times New Roman" w:cs="Times New Roman"/>
          <w:i/>
          <w:sz w:val="24"/>
        </w:rPr>
        <w:t xml:space="preserve"> из школы, пополнение отлич</w:t>
      </w:r>
      <w:r w:rsidRPr="003028A9">
        <w:rPr>
          <w:rFonts w:ascii="Times New Roman" w:hAnsi="Times New Roman" w:cs="Times New Roman"/>
          <w:i/>
          <w:sz w:val="24"/>
        </w:rPr>
        <w:t>ников из</w:t>
      </w:r>
      <w:proofErr w:type="gramEnd"/>
      <w:r w:rsidRPr="003028A9">
        <w:rPr>
          <w:rFonts w:ascii="Times New Roman" w:hAnsi="Times New Roman" w:cs="Times New Roman"/>
          <w:i/>
          <w:sz w:val="24"/>
        </w:rPr>
        <w:t xml:space="preserve"> числа второклассников), а значит, есть над чем работать.</w:t>
      </w:r>
      <w:r w:rsidR="00E4299F" w:rsidRPr="003028A9">
        <w:rPr>
          <w:rFonts w:ascii="Times New Roman" w:hAnsi="Times New Roman" w:cs="Times New Roman"/>
          <w:sz w:val="24"/>
        </w:rPr>
        <w:t xml:space="preserve"> </w:t>
      </w:r>
    </w:p>
    <w:p w:rsidR="00ED011D" w:rsidRDefault="00391A10" w:rsidP="000C2D6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0C2D62">
        <w:rPr>
          <w:rFonts w:ascii="Times New Roman" w:hAnsi="Times New Roman" w:cs="Times New Roman"/>
          <w:sz w:val="28"/>
        </w:rPr>
        <w:t>От педагогов поступило предложение на следующий учебный год сделать группу продленного дня.</w:t>
      </w:r>
    </w:p>
    <w:p w:rsidR="00F94CC9" w:rsidRPr="00F94CC9" w:rsidRDefault="000346D0" w:rsidP="00F94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AB178F">
        <w:rPr>
          <w:rFonts w:ascii="Times New Roman" w:hAnsi="Times New Roman" w:cs="Times New Roman"/>
          <w:b/>
          <w:sz w:val="28"/>
          <w:szCs w:val="28"/>
        </w:rPr>
        <w:t>1</w:t>
      </w:r>
    </w:p>
    <w:p w:rsidR="004B6FBD" w:rsidRDefault="004B6FBD" w:rsidP="004B6F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каждому учебному предмету, классу, учителю,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мы ведем мониторинг результатов ВПР. </w:t>
      </w:r>
      <w:r w:rsidR="003028A9">
        <w:rPr>
          <w:rFonts w:ascii="Times New Roman" w:hAnsi="Times New Roman" w:cs="Times New Roman"/>
          <w:sz w:val="28"/>
        </w:rPr>
        <w:t xml:space="preserve">На слайде представлены результаты ВПР по математике и русскому языку в динамике с 2019 года. </w:t>
      </w:r>
      <w:r>
        <w:rPr>
          <w:rFonts w:ascii="Times New Roman" w:hAnsi="Times New Roman" w:cs="Times New Roman"/>
          <w:sz w:val="28"/>
        </w:rPr>
        <w:t>По общим показателям</w:t>
      </w:r>
      <w:r w:rsidR="003028A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положительная динамика имеется,</w:t>
      </w:r>
      <w:r w:rsidRPr="004B6F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 анализ по отдельным классам  указывает на существующие </w:t>
      </w:r>
      <w:r w:rsidR="003028A9">
        <w:rPr>
          <w:rFonts w:ascii="Times New Roman" w:hAnsi="Times New Roman" w:cs="Times New Roman"/>
          <w:sz w:val="28"/>
        </w:rPr>
        <w:t xml:space="preserve">проблемные зоны, которые требуют новых решений. </w:t>
      </w:r>
      <w:r>
        <w:rPr>
          <w:rFonts w:ascii="Times New Roman" w:hAnsi="Times New Roman" w:cs="Times New Roman"/>
          <w:sz w:val="28"/>
        </w:rPr>
        <w:t xml:space="preserve"> </w:t>
      </w:r>
    </w:p>
    <w:p w:rsidR="000A0A03" w:rsidRDefault="00F94CC9" w:rsidP="000A0A0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87724">
        <w:rPr>
          <w:rFonts w:ascii="Times New Roman" w:hAnsi="Times New Roman" w:cs="Times New Roman"/>
          <w:sz w:val="28"/>
        </w:rPr>
        <w:t>Перед управленческой командой стоит задача</w:t>
      </w:r>
      <w:r w:rsidR="00ED011D">
        <w:rPr>
          <w:rFonts w:ascii="Times New Roman" w:hAnsi="Times New Roman" w:cs="Times New Roman"/>
          <w:sz w:val="28"/>
        </w:rPr>
        <w:t xml:space="preserve"> продолжить  мотивировать и поддержива</w:t>
      </w:r>
      <w:r w:rsidR="00F87724">
        <w:rPr>
          <w:rFonts w:ascii="Times New Roman" w:hAnsi="Times New Roman" w:cs="Times New Roman"/>
          <w:sz w:val="28"/>
        </w:rPr>
        <w:t xml:space="preserve">ть каждого сотрудника, выявить причины и </w:t>
      </w:r>
      <w:r w:rsidR="00ED011D">
        <w:rPr>
          <w:rFonts w:ascii="Times New Roman" w:hAnsi="Times New Roman" w:cs="Times New Roman"/>
          <w:sz w:val="28"/>
        </w:rPr>
        <w:t xml:space="preserve">найти </w:t>
      </w:r>
      <w:r w:rsidR="00F87724">
        <w:rPr>
          <w:rFonts w:ascii="Times New Roman" w:hAnsi="Times New Roman" w:cs="Times New Roman"/>
          <w:sz w:val="28"/>
        </w:rPr>
        <w:t>способы изменить ситуацию к успеху каждого ребенка.</w:t>
      </w:r>
    </w:p>
    <w:p w:rsidR="00211BD4" w:rsidRDefault="00F87724" w:rsidP="005C2B4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11BD4" w:rsidRDefault="00211BD4" w:rsidP="005C2B4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</w:rPr>
      </w:pPr>
    </w:p>
    <w:p w:rsidR="00211BD4" w:rsidRDefault="00211BD4" w:rsidP="005C2B4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</w:rPr>
      </w:pPr>
    </w:p>
    <w:p w:rsidR="00211BD4" w:rsidRPr="00211BD4" w:rsidRDefault="00211BD4" w:rsidP="00211B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211BD4" w:rsidRPr="00211BD4" w:rsidSect="00DF39B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A1D"/>
    <w:multiLevelType w:val="hybridMultilevel"/>
    <w:tmpl w:val="44B8D0AC"/>
    <w:lvl w:ilvl="0" w:tplc="766A25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DD729FE"/>
    <w:multiLevelType w:val="hybridMultilevel"/>
    <w:tmpl w:val="B86A55C8"/>
    <w:lvl w:ilvl="0" w:tplc="CF2EC9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EA856D5"/>
    <w:multiLevelType w:val="hybridMultilevel"/>
    <w:tmpl w:val="5CD0FC9C"/>
    <w:lvl w:ilvl="0" w:tplc="766A25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7F"/>
    <w:rsid w:val="00012E7C"/>
    <w:rsid w:val="000346D0"/>
    <w:rsid w:val="000553CA"/>
    <w:rsid w:val="00066CE0"/>
    <w:rsid w:val="0008475F"/>
    <w:rsid w:val="00097FB1"/>
    <w:rsid w:val="000A0A03"/>
    <w:rsid w:val="000A2B22"/>
    <w:rsid w:val="000B4D5A"/>
    <w:rsid w:val="000C0E19"/>
    <w:rsid w:val="000C1273"/>
    <w:rsid w:val="000C2D62"/>
    <w:rsid w:val="000C2FF8"/>
    <w:rsid w:val="000D2ABB"/>
    <w:rsid w:val="00107028"/>
    <w:rsid w:val="001143BF"/>
    <w:rsid w:val="00114AE5"/>
    <w:rsid w:val="0013237F"/>
    <w:rsid w:val="00184EDE"/>
    <w:rsid w:val="00187249"/>
    <w:rsid w:val="00190CC9"/>
    <w:rsid w:val="001943BA"/>
    <w:rsid w:val="001A1E5E"/>
    <w:rsid w:val="001A620D"/>
    <w:rsid w:val="001B56F6"/>
    <w:rsid w:val="001C0EB3"/>
    <w:rsid w:val="001C1039"/>
    <w:rsid w:val="00211BD4"/>
    <w:rsid w:val="0022085E"/>
    <w:rsid w:val="0022349A"/>
    <w:rsid w:val="00234F0E"/>
    <w:rsid w:val="00235D14"/>
    <w:rsid w:val="002739AD"/>
    <w:rsid w:val="00273E46"/>
    <w:rsid w:val="00275172"/>
    <w:rsid w:val="0027651E"/>
    <w:rsid w:val="00276F0D"/>
    <w:rsid w:val="002867EC"/>
    <w:rsid w:val="002C080D"/>
    <w:rsid w:val="002F3CBB"/>
    <w:rsid w:val="003028A9"/>
    <w:rsid w:val="003043B8"/>
    <w:rsid w:val="00305C26"/>
    <w:rsid w:val="00324A44"/>
    <w:rsid w:val="0034361C"/>
    <w:rsid w:val="00363187"/>
    <w:rsid w:val="00391A10"/>
    <w:rsid w:val="003A599E"/>
    <w:rsid w:val="003B4251"/>
    <w:rsid w:val="00423D5A"/>
    <w:rsid w:val="00440E2D"/>
    <w:rsid w:val="004439A5"/>
    <w:rsid w:val="00444964"/>
    <w:rsid w:val="00467ABE"/>
    <w:rsid w:val="00474EDA"/>
    <w:rsid w:val="0047796E"/>
    <w:rsid w:val="0048735B"/>
    <w:rsid w:val="00490E96"/>
    <w:rsid w:val="004A22F1"/>
    <w:rsid w:val="004A3F3A"/>
    <w:rsid w:val="004B6FBD"/>
    <w:rsid w:val="004E750B"/>
    <w:rsid w:val="004F298B"/>
    <w:rsid w:val="005107B0"/>
    <w:rsid w:val="005119FB"/>
    <w:rsid w:val="00525B1D"/>
    <w:rsid w:val="00552D8E"/>
    <w:rsid w:val="005739B0"/>
    <w:rsid w:val="00583147"/>
    <w:rsid w:val="00591DCD"/>
    <w:rsid w:val="005957C9"/>
    <w:rsid w:val="005A4A3C"/>
    <w:rsid w:val="005A7C2F"/>
    <w:rsid w:val="005C2B46"/>
    <w:rsid w:val="005E3A82"/>
    <w:rsid w:val="00603BFD"/>
    <w:rsid w:val="00630D0A"/>
    <w:rsid w:val="00637D02"/>
    <w:rsid w:val="006469FB"/>
    <w:rsid w:val="00652C61"/>
    <w:rsid w:val="00661A4D"/>
    <w:rsid w:val="0067534D"/>
    <w:rsid w:val="00684AA2"/>
    <w:rsid w:val="00696AD4"/>
    <w:rsid w:val="006A2E35"/>
    <w:rsid w:val="006B38BA"/>
    <w:rsid w:val="006C03C7"/>
    <w:rsid w:val="006C36D3"/>
    <w:rsid w:val="006C3AB5"/>
    <w:rsid w:val="006D56AA"/>
    <w:rsid w:val="006E50F9"/>
    <w:rsid w:val="007007E8"/>
    <w:rsid w:val="00721F6A"/>
    <w:rsid w:val="00723E98"/>
    <w:rsid w:val="007E22CF"/>
    <w:rsid w:val="008234D3"/>
    <w:rsid w:val="00827B29"/>
    <w:rsid w:val="00840029"/>
    <w:rsid w:val="00840E6F"/>
    <w:rsid w:val="00841778"/>
    <w:rsid w:val="008447E7"/>
    <w:rsid w:val="008506AF"/>
    <w:rsid w:val="00852B13"/>
    <w:rsid w:val="00852D49"/>
    <w:rsid w:val="00882AB3"/>
    <w:rsid w:val="00885B5B"/>
    <w:rsid w:val="00893DA1"/>
    <w:rsid w:val="00896CBF"/>
    <w:rsid w:val="008A59A9"/>
    <w:rsid w:val="008B4CB0"/>
    <w:rsid w:val="008B4D52"/>
    <w:rsid w:val="008B558C"/>
    <w:rsid w:val="008C3C3B"/>
    <w:rsid w:val="008D4EBE"/>
    <w:rsid w:val="008F7882"/>
    <w:rsid w:val="00921034"/>
    <w:rsid w:val="009301AA"/>
    <w:rsid w:val="00950534"/>
    <w:rsid w:val="0095408A"/>
    <w:rsid w:val="00965680"/>
    <w:rsid w:val="0098135A"/>
    <w:rsid w:val="009A3F5F"/>
    <w:rsid w:val="009E08E9"/>
    <w:rsid w:val="009E7A65"/>
    <w:rsid w:val="00A055E2"/>
    <w:rsid w:val="00A36933"/>
    <w:rsid w:val="00A37CFE"/>
    <w:rsid w:val="00A43DF0"/>
    <w:rsid w:val="00A44617"/>
    <w:rsid w:val="00A617BF"/>
    <w:rsid w:val="00A62311"/>
    <w:rsid w:val="00A97B1E"/>
    <w:rsid w:val="00AA2C5C"/>
    <w:rsid w:val="00AB178F"/>
    <w:rsid w:val="00AB2CA5"/>
    <w:rsid w:val="00AC763F"/>
    <w:rsid w:val="00B543D2"/>
    <w:rsid w:val="00B656CB"/>
    <w:rsid w:val="00B91F35"/>
    <w:rsid w:val="00BD1197"/>
    <w:rsid w:val="00BD3302"/>
    <w:rsid w:val="00BF34FC"/>
    <w:rsid w:val="00C3653D"/>
    <w:rsid w:val="00C66E28"/>
    <w:rsid w:val="00C72B9D"/>
    <w:rsid w:val="00C7748C"/>
    <w:rsid w:val="00CB3A83"/>
    <w:rsid w:val="00CC170C"/>
    <w:rsid w:val="00CC2DAE"/>
    <w:rsid w:val="00CC5893"/>
    <w:rsid w:val="00CF267B"/>
    <w:rsid w:val="00CF74C5"/>
    <w:rsid w:val="00D00244"/>
    <w:rsid w:val="00D11DD5"/>
    <w:rsid w:val="00D369C2"/>
    <w:rsid w:val="00D43ADB"/>
    <w:rsid w:val="00D47AFB"/>
    <w:rsid w:val="00D54332"/>
    <w:rsid w:val="00D7571F"/>
    <w:rsid w:val="00DC5EE9"/>
    <w:rsid w:val="00DF39B1"/>
    <w:rsid w:val="00E02119"/>
    <w:rsid w:val="00E256B2"/>
    <w:rsid w:val="00E4299F"/>
    <w:rsid w:val="00E50965"/>
    <w:rsid w:val="00E57B55"/>
    <w:rsid w:val="00E61BD3"/>
    <w:rsid w:val="00E71F06"/>
    <w:rsid w:val="00E82747"/>
    <w:rsid w:val="00E85571"/>
    <w:rsid w:val="00E927CB"/>
    <w:rsid w:val="00EB001E"/>
    <w:rsid w:val="00EB5BDA"/>
    <w:rsid w:val="00EB6BC6"/>
    <w:rsid w:val="00EB77A3"/>
    <w:rsid w:val="00ED011D"/>
    <w:rsid w:val="00ED0661"/>
    <w:rsid w:val="00EE749B"/>
    <w:rsid w:val="00F06D1B"/>
    <w:rsid w:val="00F2546E"/>
    <w:rsid w:val="00F25C9E"/>
    <w:rsid w:val="00F4701C"/>
    <w:rsid w:val="00F50711"/>
    <w:rsid w:val="00F74130"/>
    <w:rsid w:val="00F87724"/>
    <w:rsid w:val="00F87CC8"/>
    <w:rsid w:val="00F90E4C"/>
    <w:rsid w:val="00F92AB1"/>
    <w:rsid w:val="00F949E1"/>
    <w:rsid w:val="00F94CC9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0EB3"/>
    <w:rPr>
      <w:i/>
      <w:iCs/>
    </w:rPr>
  </w:style>
  <w:style w:type="character" w:customStyle="1" w:styleId="c0">
    <w:name w:val="c0"/>
    <w:basedOn w:val="a0"/>
    <w:rsid w:val="001C0EB3"/>
  </w:style>
  <w:style w:type="character" w:styleId="a4">
    <w:name w:val="Hyperlink"/>
    <w:basedOn w:val="a0"/>
    <w:uiPriority w:val="99"/>
    <w:unhideWhenUsed/>
    <w:rsid w:val="002C08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0E6F"/>
    <w:pPr>
      <w:ind w:left="720"/>
      <w:contextualSpacing/>
    </w:pPr>
  </w:style>
  <w:style w:type="paragraph" w:customStyle="1" w:styleId="c6">
    <w:name w:val="c6"/>
    <w:basedOn w:val="a"/>
    <w:rsid w:val="0059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57C9"/>
  </w:style>
  <w:style w:type="paragraph" w:styleId="a6">
    <w:name w:val="Balloon Text"/>
    <w:basedOn w:val="a"/>
    <w:link w:val="a7"/>
    <w:uiPriority w:val="99"/>
    <w:semiHidden/>
    <w:unhideWhenUsed/>
    <w:rsid w:val="002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85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34F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0EB3"/>
    <w:rPr>
      <w:i/>
      <w:iCs/>
    </w:rPr>
  </w:style>
  <w:style w:type="character" w:customStyle="1" w:styleId="c0">
    <w:name w:val="c0"/>
    <w:basedOn w:val="a0"/>
    <w:rsid w:val="001C0EB3"/>
  </w:style>
  <w:style w:type="character" w:styleId="a4">
    <w:name w:val="Hyperlink"/>
    <w:basedOn w:val="a0"/>
    <w:uiPriority w:val="99"/>
    <w:unhideWhenUsed/>
    <w:rsid w:val="002C08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0E6F"/>
    <w:pPr>
      <w:ind w:left="720"/>
      <w:contextualSpacing/>
    </w:pPr>
  </w:style>
  <w:style w:type="paragraph" w:customStyle="1" w:styleId="c6">
    <w:name w:val="c6"/>
    <w:basedOn w:val="a"/>
    <w:rsid w:val="0059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57C9"/>
  </w:style>
  <w:style w:type="paragraph" w:styleId="a6">
    <w:name w:val="Balloon Text"/>
    <w:basedOn w:val="a"/>
    <w:link w:val="a7"/>
    <w:uiPriority w:val="99"/>
    <w:semiHidden/>
    <w:unhideWhenUsed/>
    <w:rsid w:val="002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85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34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-school.ru/files/promezhattests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petence.foxford.ru/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092A-3F75-4A9E-82A9-B3F23E1A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nikitanevero@yandex.ru</dc:creator>
  <cp:lastModifiedBy>Зимадеева</cp:lastModifiedBy>
  <cp:revision>6</cp:revision>
  <cp:lastPrinted>2021-08-16T05:25:00Z</cp:lastPrinted>
  <dcterms:created xsi:type="dcterms:W3CDTF">2021-11-26T09:09:00Z</dcterms:created>
  <dcterms:modified xsi:type="dcterms:W3CDTF">2021-12-01T03:18:00Z</dcterms:modified>
</cp:coreProperties>
</file>